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CF" w:rsidRPr="0076348E" w:rsidRDefault="008B18CF" w:rsidP="008B18CF">
      <w:pPr>
        <w:spacing w:line="360" w:lineRule="auto"/>
        <w:jc w:val="center"/>
        <w:rPr>
          <w:rFonts w:ascii="黑体" w:eastAsia="黑体" w:hAnsi="宋体"/>
          <w:sz w:val="36"/>
          <w:szCs w:val="36"/>
        </w:rPr>
      </w:pPr>
      <w:r w:rsidRPr="0076348E">
        <w:rPr>
          <w:rFonts w:ascii="黑体" w:eastAsia="黑体" w:hAnsi="宋体" w:hint="eastAsia"/>
          <w:sz w:val="36"/>
          <w:szCs w:val="36"/>
        </w:rPr>
        <w:t>政府采购服务类合同（</w:t>
      </w:r>
      <w:r>
        <w:rPr>
          <w:rFonts w:ascii="黑体" w:eastAsia="黑体" w:hAnsi="宋体" w:hint="eastAsia"/>
          <w:sz w:val="36"/>
          <w:szCs w:val="36"/>
        </w:rPr>
        <w:t>续签合同</w:t>
      </w:r>
      <w:r w:rsidRPr="0076348E">
        <w:rPr>
          <w:rFonts w:ascii="黑体" w:eastAsia="黑体" w:hAnsi="宋体" w:hint="eastAsia"/>
          <w:sz w:val="36"/>
          <w:szCs w:val="36"/>
        </w:rPr>
        <w:t>）</w:t>
      </w:r>
    </w:p>
    <w:p w:rsidR="008B18CF" w:rsidRPr="0076348E" w:rsidRDefault="008B18CF" w:rsidP="008B18CF">
      <w:pPr>
        <w:spacing w:line="360" w:lineRule="auto"/>
        <w:rPr>
          <w:rFonts w:ascii="宋体" w:hAnsi="宋体"/>
          <w:sz w:val="24"/>
          <w:szCs w:val="24"/>
        </w:rPr>
      </w:pPr>
    </w:p>
    <w:p w:rsidR="008B18CF" w:rsidRPr="0076348E" w:rsidRDefault="008B18CF" w:rsidP="008B18CF">
      <w:pPr>
        <w:spacing w:line="360" w:lineRule="auto"/>
        <w:ind w:firstLineChars="1600" w:firstLine="3840"/>
        <w:jc w:val="right"/>
        <w:rPr>
          <w:rFonts w:ascii="宋体" w:hAnsi="宋体"/>
          <w:sz w:val="24"/>
          <w:szCs w:val="24"/>
        </w:rPr>
      </w:pPr>
      <w:r w:rsidRPr="0076348E">
        <w:rPr>
          <w:rFonts w:ascii="宋体" w:hAnsi="宋体" w:hint="eastAsia"/>
          <w:sz w:val="24"/>
          <w:szCs w:val="24"/>
        </w:rPr>
        <w:t>项 目 编 号：DZC20201408</w:t>
      </w:r>
      <w:r>
        <w:rPr>
          <w:rFonts w:ascii="宋体" w:hAnsi="宋体" w:hint="eastAsia"/>
          <w:sz w:val="24"/>
          <w:szCs w:val="24"/>
        </w:rPr>
        <w:t>-续签</w:t>
      </w:r>
    </w:p>
    <w:p w:rsidR="008B18CF" w:rsidRPr="0076348E" w:rsidRDefault="008B18CF" w:rsidP="008B18CF">
      <w:pPr>
        <w:spacing w:line="360" w:lineRule="auto"/>
        <w:ind w:right="480" w:firstLineChars="1600" w:firstLine="3840"/>
        <w:jc w:val="center"/>
        <w:rPr>
          <w:rFonts w:ascii="宋体" w:hAnsi="宋体"/>
          <w:sz w:val="24"/>
          <w:szCs w:val="24"/>
        </w:rPr>
      </w:pPr>
      <w:r>
        <w:rPr>
          <w:rFonts w:ascii="宋体" w:hAnsi="宋体" w:hint="eastAsia"/>
          <w:sz w:val="24"/>
          <w:szCs w:val="24"/>
        </w:rPr>
        <w:t xml:space="preserve">                  </w:t>
      </w:r>
      <w:r w:rsidRPr="0076348E">
        <w:rPr>
          <w:rFonts w:ascii="宋体" w:hAnsi="宋体" w:hint="eastAsia"/>
          <w:sz w:val="24"/>
          <w:szCs w:val="24"/>
        </w:rPr>
        <w:t>计 划 编 号：ZCB20201630</w:t>
      </w:r>
    </w:p>
    <w:p w:rsidR="008B18CF" w:rsidRPr="0076348E" w:rsidRDefault="008B18CF" w:rsidP="008B18CF">
      <w:pPr>
        <w:spacing w:line="360" w:lineRule="auto"/>
        <w:ind w:firstLineChars="1600" w:firstLine="3840"/>
        <w:rPr>
          <w:rFonts w:ascii="宋体" w:hAnsi="宋体"/>
          <w:sz w:val="24"/>
          <w:szCs w:val="24"/>
        </w:rPr>
      </w:pP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甲 方：黑龙江八一农垦大学</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乙 方：大庆高新物业管理有限公司</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甲、乙双方根据黑龙江八一农垦大学2021年校园物业管理服务采购项目的中标结果，</w:t>
      </w:r>
      <w:r w:rsidRPr="00DA5285">
        <w:rPr>
          <w:rFonts w:ascii="宋体" w:hAnsi="宋体" w:hint="eastAsia"/>
          <w:b/>
          <w:sz w:val="24"/>
          <w:szCs w:val="24"/>
        </w:rPr>
        <w:t>续签</w:t>
      </w:r>
      <w:r w:rsidRPr="0076348E">
        <w:rPr>
          <w:rFonts w:ascii="宋体" w:hAnsi="宋体" w:hint="eastAsia"/>
          <w:sz w:val="24"/>
          <w:szCs w:val="24"/>
        </w:rPr>
        <w:t>本合同（以下简称合同）。</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双方同意中标通知书、招标文件、预备会纪要、招标响应文件、以及招标过程中的质询澄清单等均为本合同的组成部分。</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第一条 合同标的</w:t>
      </w:r>
    </w:p>
    <w:tbl>
      <w:tblPr>
        <w:tblW w:w="9750" w:type="dxa"/>
        <w:tblInd w:w="108" w:type="dxa"/>
        <w:tblLayout w:type="fixed"/>
        <w:tblCellMar>
          <w:left w:w="0" w:type="dxa"/>
          <w:right w:w="0" w:type="dxa"/>
        </w:tblCellMar>
        <w:tblLook w:val="0000"/>
      </w:tblPr>
      <w:tblGrid>
        <w:gridCol w:w="709"/>
        <w:gridCol w:w="3491"/>
        <w:gridCol w:w="1064"/>
        <w:gridCol w:w="741"/>
        <w:gridCol w:w="714"/>
        <w:gridCol w:w="1526"/>
        <w:gridCol w:w="1475"/>
        <w:gridCol w:w="30"/>
      </w:tblGrid>
      <w:tr w:rsidR="008B18CF" w:rsidRPr="0076348E" w:rsidTr="001A7F58">
        <w:trPr>
          <w:trHeight w:val="65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18CF" w:rsidRPr="0076348E" w:rsidRDefault="008B18CF" w:rsidP="001A7F58">
            <w:pPr>
              <w:pStyle w:val="pMsoNormal"/>
              <w:spacing w:line="520" w:lineRule="exact"/>
              <w:ind w:firstLine="0"/>
              <w:rPr>
                <w:rFonts w:cs="宋体"/>
                <w:lang w:val="zh-CN"/>
              </w:rPr>
            </w:pPr>
            <w:r w:rsidRPr="0076348E">
              <w:rPr>
                <w:rFonts w:cs="宋体"/>
                <w:lang w:val="zh-CN"/>
              </w:rPr>
              <w:t>序号</w:t>
            </w:r>
          </w:p>
        </w:tc>
        <w:tc>
          <w:tcPr>
            <w:tcW w:w="3491"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8B18CF" w:rsidRPr="0076348E" w:rsidRDefault="008B18CF" w:rsidP="001A7F58">
            <w:pPr>
              <w:pStyle w:val="pMsoNormal"/>
              <w:spacing w:line="520" w:lineRule="exact"/>
              <w:ind w:firstLine="0"/>
              <w:rPr>
                <w:rFonts w:cs="宋体"/>
                <w:lang w:val="zh-CN"/>
              </w:rPr>
            </w:pPr>
            <w:r w:rsidRPr="0076348E">
              <w:rPr>
                <w:rFonts w:cs="宋体" w:hint="eastAsia"/>
                <w:lang w:val="zh-CN"/>
              </w:rPr>
              <w:t>服务内容</w:t>
            </w:r>
          </w:p>
        </w:tc>
        <w:tc>
          <w:tcPr>
            <w:tcW w:w="1064"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8B18CF" w:rsidRPr="0076348E" w:rsidRDefault="008B18CF" w:rsidP="001A7F58">
            <w:pPr>
              <w:pStyle w:val="pMsoNormal"/>
              <w:spacing w:line="520" w:lineRule="exact"/>
              <w:ind w:firstLine="0"/>
              <w:jc w:val="center"/>
              <w:rPr>
                <w:rFonts w:cs="宋体"/>
                <w:lang w:val="zh-CN"/>
              </w:rPr>
            </w:pPr>
            <w:r w:rsidRPr="0076348E">
              <w:rPr>
                <w:rFonts w:cs="宋体" w:hint="eastAsia"/>
                <w:lang w:val="zh-CN"/>
              </w:rPr>
              <w:t>参数</w:t>
            </w:r>
          </w:p>
        </w:tc>
        <w:tc>
          <w:tcPr>
            <w:tcW w:w="741"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8B18CF" w:rsidRPr="0076348E" w:rsidRDefault="008B18CF" w:rsidP="001A7F58">
            <w:pPr>
              <w:pStyle w:val="pMsoNormal"/>
              <w:spacing w:line="520" w:lineRule="exact"/>
              <w:ind w:firstLine="0"/>
              <w:rPr>
                <w:rFonts w:cs="宋体"/>
                <w:lang w:val="zh-CN"/>
              </w:rPr>
            </w:pPr>
            <w:r w:rsidRPr="0076348E">
              <w:rPr>
                <w:rFonts w:cs="宋体"/>
                <w:lang w:val="zh-CN"/>
              </w:rPr>
              <w:t>单位</w:t>
            </w:r>
          </w:p>
        </w:tc>
        <w:tc>
          <w:tcPr>
            <w:tcW w:w="714"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8B18CF" w:rsidRPr="0076348E" w:rsidRDefault="008B18CF" w:rsidP="001A7F58">
            <w:pPr>
              <w:pStyle w:val="pMsoNormal"/>
              <w:spacing w:line="520" w:lineRule="exact"/>
              <w:ind w:firstLine="0"/>
              <w:rPr>
                <w:rFonts w:cs="宋体"/>
                <w:lang w:val="zh-CN"/>
              </w:rPr>
            </w:pPr>
            <w:r w:rsidRPr="0076348E">
              <w:rPr>
                <w:rFonts w:cs="宋体"/>
                <w:lang w:val="zh-CN"/>
              </w:rPr>
              <w:t>数量</w:t>
            </w:r>
          </w:p>
        </w:tc>
        <w:tc>
          <w:tcPr>
            <w:tcW w:w="1526"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8B18CF" w:rsidRPr="0076348E" w:rsidRDefault="00943EB6" w:rsidP="001A7F58">
            <w:pPr>
              <w:pStyle w:val="pMsoNormal"/>
              <w:spacing w:line="520" w:lineRule="exact"/>
              <w:ind w:firstLine="0"/>
              <w:rPr>
                <w:rFonts w:cs="宋体"/>
                <w:lang w:val="zh-CN"/>
              </w:rPr>
            </w:pPr>
            <w:r>
              <w:rPr>
                <w:rFonts w:cs="宋体" w:hint="eastAsia"/>
                <w:lang w:val="zh-CN"/>
              </w:rPr>
              <w:t>年度</w:t>
            </w:r>
            <w:r w:rsidR="008B18CF" w:rsidRPr="0076348E">
              <w:rPr>
                <w:rFonts w:cs="宋体"/>
                <w:lang w:val="zh-CN"/>
              </w:rPr>
              <w:t>单价</w:t>
            </w:r>
          </w:p>
        </w:tc>
        <w:tc>
          <w:tcPr>
            <w:tcW w:w="1475"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8B18CF" w:rsidRPr="0076348E" w:rsidRDefault="008B18CF" w:rsidP="001A7F58">
            <w:pPr>
              <w:pStyle w:val="pMsoNormal"/>
              <w:spacing w:line="520" w:lineRule="exact"/>
              <w:ind w:firstLine="0"/>
              <w:rPr>
                <w:rFonts w:cs="宋体"/>
                <w:lang w:val="zh-CN"/>
              </w:rPr>
            </w:pPr>
            <w:r w:rsidRPr="0076348E">
              <w:rPr>
                <w:rFonts w:cs="宋体" w:hint="eastAsia"/>
                <w:lang w:val="zh-CN"/>
              </w:rPr>
              <w:t>小计</w:t>
            </w:r>
          </w:p>
        </w:tc>
        <w:tc>
          <w:tcPr>
            <w:tcW w:w="30" w:type="dxa"/>
            <w:vAlign w:val="center"/>
          </w:tcPr>
          <w:p w:rsidR="008B18CF" w:rsidRPr="0076348E" w:rsidRDefault="008B18CF" w:rsidP="001A7F58">
            <w:pPr>
              <w:pStyle w:val="Normal0"/>
              <w:spacing w:line="520" w:lineRule="exact"/>
              <w:rPr>
                <w:lang w:val="zh-CN"/>
              </w:rPr>
            </w:pPr>
          </w:p>
        </w:tc>
      </w:tr>
      <w:tr w:rsidR="008B18CF" w:rsidRPr="0076348E" w:rsidTr="001A7F58">
        <w:trPr>
          <w:trHeight w:val="3492"/>
        </w:trPr>
        <w:tc>
          <w:tcPr>
            <w:tcW w:w="709" w:type="dxa"/>
            <w:tcBorders>
              <w:left w:val="single" w:sz="8" w:space="0" w:color="000000"/>
              <w:bottom w:val="single" w:sz="4" w:space="0" w:color="auto"/>
              <w:right w:val="single" w:sz="8" w:space="0" w:color="000000"/>
            </w:tcBorders>
            <w:tcMar>
              <w:top w:w="0" w:type="dxa"/>
              <w:left w:w="108" w:type="dxa"/>
              <w:bottom w:w="0" w:type="dxa"/>
              <w:right w:w="108" w:type="dxa"/>
            </w:tcMar>
          </w:tcPr>
          <w:p w:rsidR="008B18CF" w:rsidRPr="0076348E" w:rsidRDefault="008B18CF" w:rsidP="001A7F58">
            <w:pPr>
              <w:pStyle w:val="Normal0"/>
              <w:spacing w:before="240" w:after="240" w:line="520" w:lineRule="exact"/>
              <w:jc w:val="center"/>
              <w:rPr>
                <w:lang w:val="zh-CN"/>
              </w:rPr>
            </w:pPr>
            <w:r w:rsidRPr="0076348E">
              <w:rPr>
                <w:lang w:eastAsia="en-US"/>
              </w:rPr>
              <w:t>1</w:t>
            </w:r>
          </w:p>
        </w:tc>
        <w:tc>
          <w:tcPr>
            <w:tcW w:w="3491" w:type="dxa"/>
            <w:tcBorders>
              <w:bottom w:val="single" w:sz="4" w:space="0" w:color="auto"/>
              <w:right w:val="single" w:sz="8" w:space="0" w:color="000000"/>
            </w:tcBorders>
            <w:tcMar>
              <w:top w:w="0" w:type="dxa"/>
              <w:left w:w="108" w:type="dxa"/>
              <w:bottom w:w="0" w:type="dxa"/>
              <w:right w:w="108" w:type="dxa"/>
            </w:tcMar>
          </w:tcPr>
          <w:p w:rsidR="008B18CF" w:rsidRPr="0076348E" w:rsidRDefault="008B18CF" w:rsidP="001A7F58">
            <w:pPr>
              <w:adjustRightInd w:val="0"/>
              <w:snapToGrid w:val="0"/>
              <w:spacing w:line="360" w:lineRule="auto"/>
              <w:jc w:val="left"/>
              <w:rPr>
                <w:rFonts w:ascii="宋体" w:hAnsi="宋体"/>
                <w:sz w:val="24"/>
                <w:szCs w:val="24"/>
              </w:rPr>
            </w:pPr>
            <w:r w:rsidRPr="0076348E">
              <w:rPr>
                <w:rFonts w:ascii="宋体" w:hAnsi="宋体" w:hint="eastAsia"/>
                <w:sz w:val="24"/>
                <w:szCs w:val="24"/>
              </w:rPr>
              <w:t>公共秩序维护服务、公区域卫生保洁服务、公寓楼日常管理服务、日常运行维护服务、给排水系统日常运行维护服务、设备设施日常维修维护服务、房屋建筑共用部位日常维修服务、室内共用设施设备日常维修服务、室外共用设施设备日常维修服务等。</w:t>
            </w:r>
          </w:p>
        </w:tc>
        <w:tc>
          <w:tcPr>
            <w:tcW w:w="1064" w:type="dxa"/>
            <w:tcBorders>
              <w:bottom w:val="single" w:sz="4" w:space="0" w:color="auto"/>
              <w:right w:val="single" w:sz="8" w:space="0" w:color="000000"/>
            </w:tcBorders>
            <w:tcMar>
              <w:top w:w="0" w:type="dxa"/>
              <w:left w:w="108" w:type="dxa"/>
              <w:bottom w:w="0" w:type="dxa"/>
              <w:right w:w="108" w:type="dxa"/>
            </w:tcMar>
          </w:tcPr>
          <w:p w:rsidR="008B18CF" w:rsidRPr="0076348E" w:rsidRDefault="008B18CF" w:rsidP="001A7F58">
            <w:pPr>
              <w:pStyle w:val="Normal0"/>
              <w:spacing w:before="240" w:after="240" w:line="520" w:lineRule="exact"/>
              <w:jc w:val="center"/>
              <w:rPr>
                <w:rFonts w:eastAsia="宋体"/>
                <w:sz w:val="21"/>
                <w:szCs w:val="21"/>
                <w:lang w:val="zh-CN"/>
              </w:rPr>
            </w:pPr>
            <w:r w:rsidRPr="0076348E">
              <w:rPr>
                <w:rFonts w:eastAsia="宋体" w:hint="eastAsia"/>
                <w:sz w:val="21"/>
                <w:szCs w:val="21"/>
                <w:lang w:val="zh-CN"/>
              </w:rPr>
              <w:t>执行招标文件</w:t>
            </w:r>
          </w:p>
        </w:tc>
        <w:tc>
          <w:tcPr>
            <w:tcW w:w="741" w:type="dxa"/>
            <w:tcBorders>
              <w:bottom w:val="single" w:sz="4" w:space="0" w:color="auto"/>
              <w:right w:val="single" w:sz="8" w:space="0" w:color="000000"/>
            </w:tcBorders>
            <w:tcMar>
              <w:top w:w="0" w:type="dxa"/>
              <w:left w:w="108" w:type="dxa"/>
              <w:bottom w:w="0" w:type="dxa"/>
              <w:right w:w="108" w:type="dxa"/>
            </w:tcMar>
          </w:tcPr>
          <w:p w:rsidR="008B18CF" w:rsidRPr="0076348E" w:rsidRDefault="008B18CF" w:rsidP="001A7F58">
            <w:pPr>
              <w:pStyle w:val="Normal0"/>
              <w:spacing w:before="240" w:after="240" w:line="520" w:lineRule="exact"/>
              <w:ind w:left="113" w:right="113"/>
              <w:rPr>
                <w:rFonts w:eastAsia="宋体"/>
                <w:lang w:val="zh-CN"/>
              </w:rPr>
            </w:pPr>
            <w:r w:rsidRPr="0076348E">
              <w:rPr>
                <w:rFonts w:eastAsia="宋体" w:hint="eastAsia"/>
                <w:lang w:val="zh-CN"/>
              </w:rPr>
              <w:t>元</w:t>
            </w:r>
          </w:p>
        </w:tc>
        <w:tc>
          <w:tcPr>
            <w:tcW w:w="714" w:type="dxa"/>
            <w:tcBorders>
              <w:bottom w:val="single" w:sz="4" w:space="0" w:color="auto"/>
              <w:right w:val="single" w:sz="8" w:space="0" w:color="000000"/>
            </w:tcBorders>
            <w:tcMar>
              <w:top w:w="0" w:type="dxa"/>
              <w:left w:w="108" w:type="dxa"/>
              <w:bottom w:w="0" w:type="dxa"/>
              <w:right w:w="108" w:type="dxa"/>
            </w:tcMar>
          </w:tcPr>
          <w:p w:rsidR="008B18CF" w:rsidRPr="0076348E" w:rsidRDefault="008B18CF" w:rsidP="001A7F58">
            <w:pPr>
              <w:pStyle w:val="Normal0"/>
              <w:spacing w:before="240" w:after="240" w:line="520" w:lineRule="exact"/>
              <w:ind w:left="113" w:right="113"/>
              <w:rPr>
                <w:rFonts w:eastAsia="宋体"/>
                <w:lang w:val="zh-CN"/>
              </w:rPr>
            </w:pPr>
            <w:r w:rsidRPr="0076348E">
              <w:rPr>
                <w:rFonts w:eastAsia="宋体" w:hint="eastAsia"/>
                <w:lang w:val="zh-CN"/>
              </w:rPr>
              <w:t>1</w:t>
            </w:r>
          </w:p>
        </w:tc>
        <w:tc>
          <w:tcPr>
            <w:tcW w:w="1526" w:type="dxa"/>
            <w:tcBorders>
              <w:bottom w:val="single" w:sz="4" w:space="0" w:color="auto"/>
              <w:right w:val="single" w:sz="8" w:space="0" w:color="000000"/>
            </w:tcBorders>
            <w:tcMar>
              <w:top w:w="0" w:type="dxa"/>
              <w:left w:w="108" w:type="dxa"/>
              <w:bottom w:w="0" w:type="dxa"/>
              <w:right w:w="108" w:type="dxa"/>
            </w:tcMar>
          </w:tcPr>
          <w:p w:rsidR="008B18CF" w:rsidRPr="0076348E" w:rsidRDefault="008B18CF" w:rsidP="001A7F58">
            <w:pPr>
              <w:pStyle w:val="Normal0"/>
              <w:spacing w:before="240" w:after="240" w:line="520" w:lineRule="exact"/>
              <w:ind w:left="113" w:right="113"/>
              <w:rPr>
                <w:rFonts w:eastAsia="宋体"/>
                <w:lang w:val="zh-CN"/>
              </w:rPr>
            </w:pPr>
            <w:r w:rsidRPr="0076348E">
              <w:rPr>
                <w:rFonts w:eastAsia="宋体" w:hint="eastAsia"/>
                <w:lang w:val="zh-CN"/>
              </w:rPr>
              <w:t>10500000</w:t>
            </w:r>
          </w:p>
        </w:tc>
        <w:tc>
          <w:tcPr>
            <w:tcW w:w="1475" w:type="dxa"/>
            <w:tcBorders>
              <w:bottom w:val="single" w:sz="4" w:space="0" w:color="auto"/>
              <w:right w:val="single" w:sz="8" w:space="0" w:color="000000"/>
            </w:tcBorders>
            <w:tcMar>
              <w:top w:w="0" w:type="dxa"/>
              <w:left w:w="108" w:type="dxa"/>
              <w:bottom w:w="0" w:type="dxa"/>
              <w:right w:w="108" w:type="dxa"/>
            </w:tcMar>
          </w:tcPr>
          <w:p w:rsidR="008B18CF" w:rsidRPr="0076348E" w:rsidRDefault="008B18CF" w:rsidP="001A7F58">
            <w:pPr>
              <w:pStyle w:val="Normal0"/>
              <w:spacing w:before="240" w:after="240" w:line="520" w:lineRule="exact"/>
              <w:ind w:left="113" w:right="113"/>
              <w:rPr>
                <w:rFonts w:eastAsia="宋体"/>
                <w:lang w:val="zh-CN"/>
              </w:rPr>
            </w:pPr>
            <w:r w:rsidRPr="0076348E">
              <w:rPr>
                <w:rFonts w:eastAsia="宋体" w:hint="eastAsia"/>
                <w:lang w:val="zh-CN"/>
              </w:rPr>
              <w:t>10500000</w:t>
            </w:r>
          </w:p>
        </w:tc>
        <w:tc>
          <w:tcPr>
            <w:tcW w:w="30" w:type="dxa"/>
            <w:vAlign w:val="center"/>
          </w:tcPr>
          <w:p w:rsidR="008B18CF" w:rsidRPr="0076348E" w:rsidRDefault="008B18CF" w:rsidP="001A7F58">
            <w:pPr>
              <w:pStyle w:val="Normal0"/>
              <w:spacing w:line="520" w:lineRule="exact"/>
              <w:rPr>
                <w:lang w:val="zh-CN"/>
              </w:rPr>
            </w:pPr>
          </w:p>
        </w:tc>
      </w:tr>
      <w:tr w:rsidR="008B18CF" w:rsidRPr="0076348E" w:rsidTr="001A7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trHeight w:val="503"/>
        </w:trPr>
        <w:tc>
          <w:tcPr>
            <w:tcW w:w="9720" w:type="dxa"/>
            <w:gridSpan w:val="7"/>
            <w:vAlign w:val="center"/>
          </w:tcPr>
          <w:p w:rsidR="008B18CF" w:rsidRPr="0076348E" w:rsidRDefault="00943EB6" w:rsidP="001A7F58">
            <w:pPr>
              <w:pStyle w:val="divWordSection1"/>
              <w:spacing w:line="520" w:lineRule="exact"/>
              <w:ind w:left="1418"/>
              <w:rPr>
                <w:rFonts w:eastAsia="宋体"/>
                <w:lang w:val="zh-CN"/>
              </w:rPr>
            </w:pPr>
            <w:r>
              <w:rPr>
                <w:rFonts w:eastAsia="宋体" w:hint="eastAsia"/>
                <w:lang w:val="zh-CN"/>
              </w:rPr>
              <w:t>年度</w:t>
            </w:r>
            <w:r w:rsidR="008B18CF" w:rsidRPr="0076348E">
              <w:rPr>
                <w:rFonts w:eastAsia="宋体" w:hint="eastAsia"/>
                <w:lang w:val="zh-CN"/>
              </w:rPr>
              <w:t>总价（人民币）大写：</w:t>
            </w:r>
            <w:r w:rsidR="008B18CF" w:rsidRPr="0076348E">
              <w:rPr>
                <w:rFonts w:ascii="宋体" w:hAnsi="宋体" w:hint="eastAsia"/>
              </w:rPr>
              <w:t>壹仟零伍拾万元整</w:t>
            </w:r>
            <w:r w:rsidR="008B18CF" w:rsidRPr="0076348E">
              <w:rPr>
                <w:rFonts w:eastAsia="宋体" w:hint="eastAsia"/>
                <w:lang w:val="zh-CN"/>
              </w:rPr>
              <w:t xml:space="preserve">       (</w:t>
            </w:r>
            <w:r w:rsidR="008B18CF" w:rsidRPr="0076348E">
              <w:rPr>
                <w:rFonts w:eastAsia="宋体" w:hint="eastAsia"/>
                <w:lang w:val="zh-CN"/>
              </w:rPr>
              <w:t>￥</w:t>
            </w:r>
            <w:r w:rsidR="008B18CF" w:rsidRPr="0076348E">
              <w:rPr>
                <w:rFonts w:eastAsia="宋体" w:hint="eastAsia"/>
                <w:lang w:val="zh-CN"/>
              </w:rPr>
              <w:t>10,500,000.00</w:t>
            </w:r>
            <w:r w:rsidR="008B18CF" w:rsidRPr="0076348E">
              <w:rPr>
                <w:rFonts w:eastAsia="宋体" w:hint="eastAsia"/>
                <w:lang w:val="zh-CN"/>
              </w:rPr>
              <w:t>元</w:t>
            </w:r>
            <w:r w:rsidR="008B18CF" w:rsidRPr="0076348E">
              <w:rPr>
                <w:rFonts w:eastAsia="宋体" w:hint="eastAsia"/>
                <w:lang w:val="zh-CN"/>
              </w:rPr>
              <w:t>)</w:t>
            </w:r>
          </w:p>
        </w:tc>
      </w:tr>
    </w:tbl>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第二条 服务项目与标准</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 xml:space="preserve">(一) 服务项目与标准: </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秩序维护员工作标准</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w:t>
      </w:r>
      <w:r w:rsidRPr="0076348E">
        <w:rPr>
          <w:rFonts w:ascii="宋体" w:hAnsi="宋体"/>
          <w:sz w:val="24"/>
          <w:szCs w:val="24"/>
        </w:rPr>
        <w:t>24</w:t>
      </w:r>
      <w:r w:rsidRPr="0076348E">
        <w:rPr>
          <w:rFonts w:ascii="宋体" w:hAnsi="宋体" w:hint="eastAsia"/>
          <w:sz w:val="24"/>
          <w:szCs w:val="24"/>
        </w:rPr>
        <w:t>小时值班，按时上岗，认真交接班，明确责任。负责值日、值宿，安全巡检记录本的填写和保管。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.值班人员要掌握其看护区域的基本情况，掌握看护区域财物集中房间等重点目标的位置。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lastRenderedPageBreak/>
        <w:t>3</w:t>
      </w:r>
      <w:r w:rsidRPr="0076348E">
        <w:rPr>
          <w:rFonts w:ascii="宋体" w:hAnsi="宋体" w:hint="eastAsia"/>
          <w:sz w:val="24"/>
          <w:szCs w:val="24"/>
        </w:rPr>
        <w:t>.掌握所在岗位的报警器、监控器、消防设施及器材的使用，并熟知这些设备所控制的位置和目标，定期检查</w:t>
      </w:r>
      <w:r w:rsidRPr="0076348E">
        <w:rPr>
          <w:rFonts w:ascii="宋体" w:hAnsi="宋体"/>
          <w:sz w:val="24"/>
          <w:szCs w:val="24"/>
        </w:rPr>
        <w:t>,</w:t>
      </w:r>
      <w:r w:rsidRPr="0076348E">
        <w:rPr>
          <w:rFonts w:ascii="宋体" w:hAnsi="宋体" w:hint="eastAsia"/>
          <w:sz w:val="24"/>
          <w:szCs w:val="24"/>
        </w:rPr>
        <w:t>及时更新记录并保证这些设备处于正常工作状态。</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工作时间做好防火、防盗、防恐、防灾害事故等工作，要按规定频次巡检，管理和看护好所管辖区域的各类设施，发现问题隐患要及时处理或上报。对于发生上述的问题，要进行妥善处理、及时报警、做好火灾的初期处理。</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5</w:t>
      </w:r>
      <w:r w:rsidRPr="0076348E">
        <w:rPr>
          <w:rFonts w:ascii="宋体" w:hAnsi="宋体" w:hint="eastAsia"/>
          <w:sz w:val="24"/>
          <w:szCs w:val="24"/>
        </w:rPr>
        <w:t>.严格控制外来人员，对外来人员必须进行检查和登记，对于要进入其负责区域内的外来人员，要经过电话确认要找的人同意后方可进入，并做好记录。禁止携带可燃物、爆炸物等进入其值班区域。值班期间，发现可疑人、可疑事和可疑情况，要立即向保卫处值班人员报告。</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.负责对进出楼宇的物品进行登记并检查，对可疑人员进行盘查、外来施工管理进行登记；商贩清理、乱堆乱放物品清理、突发事件处理等公共区域管理，确保不发生安全事故。</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7</w:t>
      </w:r>
      <w:r w:rsidRPr="0076348E">
        <w:rPr>
          <w:rFonts w:ascii="宋体" w:hAnsi="宋体" w:hint="eastAsia"/>
          <w:sz w:val="24"/>
          <w:szCs w:val="24"/>
        </w:rPr>
        <w:t>.每天日间巡楼</w:t>
      </w:r>
      <w:r w:rsidRPr="0076348E">
        <w:rPr>
          <w:rFonts w:ascii="宋体" w:hAnsi="宋体"/>
          <w:sz w:val="24"/>
          <w:szCs w:val="24"/>
        </w:rPr>
        <w:t>2</w:t>
      </w:r>
      <w:r w:rsidRPr="0076348E">
        <w:rPr>
          <w:rFonts w:ascii="宋体" w:hAnsi="宋体" w:hint="eastAsia"/>
          <w:sz w:val="24"/>
          <w:szCs w:val="24"/>
        </w:rPr>
        <w:t>次，夜间巡楼</w:t>
      </w:r>
      <w:r w:rsidRPr="0076348E">
        <w:rPr>
          <w:rFonts w:ascii="宋体" w:hAnsi="宋体"/>
          <w:sz w:val="24"/>
          <w:szCs w:val="24"/>
        </w:rPr>
        <w:t>4</w:t>
      </w:r>
      <w:r w:rsidRPr="0076348E">
        <w:rPr>
          <w:rFonts w:ascii="宋体" w:hAnsi="宋体" w:hint="eastAsia"/>
          <w:sz w:val="24"/>
          <w:szCs w:val="24"/>
        </w:rPr>
        <w:t>次，楼宇外部巡查</w:t>
      </w:r>
      <w:r w:rsidRPr="0076348E">
        <w:rPr>
          <w:rFonts w:ascii="宋体" w:hAnsi="宋体"/>
          <w:sz w:val="24"/>
          <w:szCs w:val="24"/>
        </w:rPr>
        <w:t>2</w:t>
      </w:r>
      <w:r w:rsidRPr="0076348E">
        <w:rPr>
          <w:rFonts w:ascii="宋体" w:hAnsi="宋体" w:hint="eastAsia"/>
          <w:sz w:val="24"/>
          <w:szCs w:val="24"/>
        </w:rPr>
        <w:t>次，按时清楼，重点加强对多媒体教室的管理；清楼后必须将楼内外全面检查一遍，关好大门和公共区域的所有窗户，关闭照明灯具和非必要使用电源。</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8</w:t>
      </w:r>
      <w:r w:rsidRPr="0076348E">
        <w:rPr>
          <w:rFonts w:ascii="宋体" w:hAnsi="宋体" w:hint="eastAsia"/>
          <w:sz w:val="24"/>
          <w:szCs w:val="24"/>
        </w:rPr>
        <w:t>.值班人员不得脱岗、睡岗、酒后上岗，不得随意替岗；值班期间不许喝酒，不许聚堆聊天、不许摆弄手机和长时间占用办公电话，不得从事与本职工作无关的事情；及时清理值班室卫生，保持值班室清洁。</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9</w:t>
      </w:r>
      <w:r w:rsidRPr="0076348E">
        <w:rPr>
          <w:rFonts w:ascii="宋体" w:hAnsi="宋体" w:hint="eastAsia"/>
          <w:sz w:val="24"/>
          <w:szCs w:val="24"/>
        </w:rPr>
        <w:t>.教学主楼保安在上下课时段及时打开、关闭消防疏散门，对四部电梯进行秩序管理，对室外自行车及机动车辆进行管理；信息楼秩序维护员每天晚间</w:t>
      </w:r>
      <w:r w:rsidRPr="0076348E">
        <w:rPr>
          <w:rFonts w:ascii="宋体" w:hAnsi="宋体"/>
          <w:sz w:val="24"/>
          <w:szCs w:val="24"/>
        </w:rPr>
        <w:t>10</w:t>
      </w:r>
      <w:r w:rsidRPr="0076348E">
        <w:rPr>
          <w:rFonts w:ascii="宋体" w:hAnsi="宋体" w:hint="eastAsia"/>
          <w:sz w:val="24"/>
          <w:szCs w:val="24"/>
        </w:rPr>
        <w:t>点后进行红外线布控。</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10</w:t>
      </w:r>
      <w:r w:rsidRPr="0076348E">
        <w:rPr>
          <w:rFonts w:ascii="宋体" w:hAnsi="宋体" w:hint="eastAsia"/>
          <w:sz w:val="24"/>
          <w:szCs w:val="24"/>
        </w:rPr>
        <w:t>.每天</w:t>
      </w:r>
      <w:r w:rsidRPr="0076348E">
        <w:rPr>
          <w:rFonts w:ascii="宋体" w:hAnsi="宋体"/>
          <w:sz w:val="24"/>
          <w:szCs w:val="24"/>
        </w:rPr>
        <w:t>2</w:t>
      </w:r>
      <w:r w:rsidRPr="0076348E">
        <w:rPr>
          <w:rFonts w:ascii="宋体" w:hAnsi="宋体" w:hint="eastAsia"/>
          <w:sz w:val="24"/>
          <w:szCs w:val="24"/>
        </w:rPr>
        <w:t>次对楼前楼后机动车辆、非机动车进行管理摆放。</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公共区域卫生保洁服务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.校区室外公共区域卫生保洁：包括公共道路、广场、运动场地、人行道、停车场、校门门前及公共绿地的卫生清洁。</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1</w:t>
      </w:r>
      <w:r w:rsidRPr="0076348E">
        <w:rPr>
          <w:rFonts w:ascii="宋体" w:hAnsi="宋体" w:hint="eastAsia"/>
          <w:sz w:val="24"/>
          <w:szCs w:val="24"/>
        </w:rPr>
        <w:t>）实施每周</w:t>
      </w:r>
      <w:r w:rsidRPr="0076348E">
        <w:rPr>
          <w:rFonts w:ascii="宋体" w:hAnsi="宋体"/>
          <w:sz w:val="24"/>
          <w:szCs w:val="24"/>
        </w:rPr>
        <w:t>7</w:t>
      </w:r>
      <w:r w:rsidRPr="0076348E">
        <w:rPr>
          <w:rFonts w:ascii="宋体" w:hAnsi="宋体" w:hint="eastAsia"/>
          <w:sz w:val="24"/>
          <w:szCs w:val="24"/>
        </w:rPr>
        <w:t>天、每天7小时循环保洁（超出劳动法规定工作时间部分在假期串休）。</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2</w:t>
      </w:r>
      <w:r w:rsidRPr="0076348E">
        <w:rPr>
          <w:rFonts w:ascii="宋体" w:hAnsi="宋体" w:hint="eastAsia"/>
          <w:sz w:val="24"/>
          <w:szCs w:val="24"/>
        </w:rPr>
        <w:t>）道路、广场等每天清扫</w:t>
      </w:r>
      <w:r w:rsidRPr="0076348E">
        <w:rPr>
          <w:rFonts w:ascii="宋体" w:hAnsi="宋体"/>
          <w:sz w:val="24"/>
          <w:szCs w:val="24"/>
        </w:rPr>
        <w:t>1</w:t>
      </w:r>
      <w:r w:rsidRPr="0076348E">
        <w:rPr>
          <w:rFonts w:ascii="宋体" w:hAnsi="宋体" w:hint="eastAsia"/>
          <w:sz w:val="24"/>
          <w:szCs w:val="24"/>
        </w:rPr>
        <w:t>次，</w:t>
      </w:r>
      <w:r w:rsidRPr="0076348E">
        <w:rPr>
          <w:rFonts w:ascii="宋体" w:hAnsi="宋体" w:hint="eastAsia"/>
          <w:bCs/>
          <w:sz w:val="24"/>
          <w:szCs w:val="24"/>
        </w:rPr>
        <w:t>定期对校区室外地面进行清洗，</w:t>
      </w:r>
      <w:r w:rsidRPr="0076348E">
        <w:rPr>
          <w:rFonts w:ascii="宋体" w:hAnsi="宋体" w:hint="eastAsia"/>
          <w:sz w:val="24"/>
          <w:szCs w:val="24"/>
        </w:rPr>
        <w:t>保持校区室外公共区域清洁，无泥土、杂物、垃圾。</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3</w:t>
      </w:r>
      <w:r w:rsidRPr="0076348E">
        <w:rPr>
          <w:rFonts w:ascii="宋体" w:hAnsi="宋体" w:hint="eastAsia"/>
          <w:sz w:val="24"/>
          <w:szCs w:val="24"/>
        </w:rPr>
        <w:t>）</w:t>
      </w:r>
      <w:r w:rsidRPr="0076348E">
        <w:rPr>
          <w:rFonts w:ascii="宋体" w:hAnsi="宋体"/>
          <w:sz w:val="24"/>
          <w:szCs w:val="24"/>
        </w:rPr>
        <w:t>5-9</w:t>
      </w:r>
      <w:r w:rsidRPr="0076348E">
        <w:rPr>
          <w:rFonts w:ascii="宋体" w:hAnsi="宋体" w:hint="eastAsia"/>
          <w:sz w:val="24"/>
          <w:szCs w:val="24"/>
        </w:rPr>
        <w:t>月份，每周对室外公共卫生设施进行抹擦，每周消杀；每天随时清理宣传栏小广告；每月清洁一次环路转盘处的实物模型，目视整洁无污渍；夏季负责对步道板、铺装上杂草进行清理，对校园路面积水及时处理，确保师生通行便利。</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4</w:t>
      </w:r>
      <w:r w:rsidRPr="0076348E">
        <w:rPr>
          <w:rFonts w:ascii="宋体" w:hAnsi="宋体" w:hint="eastAsia"/>
          <w:sz w:val="24"/>
          <w:szCs w:val="24"/>
        </w:rPr>
        <w:t>）在人工湖周边设立安全提示标识，解冻后，每天</w:t>
      </w:r>
      <w:r w:rsidRPr="0076348E">
        <w:rPr>
          <w:rFonts w:ascii="宋体" w:hAnsi="宋体"/>
          <w:sz w:val="24"/>
          <w:szCs w:val="24"/>
        </w:rPr>
        <w:t>4</w:t>
      </w:r>
      <w:r w:rsidRPr="0076348E">
        <w:rPr>
          <w:rFonts w:ascii="宋体" w:hAnsi="宋体" w:hint="eastAsia"/>
          <w:sz w:val="24"/>
          <w:szCs w:val="24"/>
        </w:rPr>
        <w:t>次对人工湖周边水面的漂浮物进</w:t>
      </w:r>
      <w:r w:rsidRPr="0076348E">
        <w:rPr>
          <w:rFonts w:ascii="宋体" w:hAnsi="宋体" w:hint="eastAsia"/>
          <w:sz w:val="24"/>
          <w:szCs w:val="24"/>
        </w:rPr>
        <w:lastRenderedPageBreak/>
        <w:t>行打捞并及时清运。</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校区室内公共区域卫生保洁：包括走廊、卫生间、楼梯、大厅、场馆、会议室、教室的地面、墙面、门窗等及校园公共区域玻璃、窗台、扶手及各种附属设施（标牌、消防器材、装饰物、开关盒）等公共卫生保洁和消杀工作。</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1</w:t>
      </w:r>
      <w:r w:rsidRPr="0076348E">
        <w:rPr>
          <w:rFonts w:ascii="宋体" w:hAnsi="宋体" w:hint="eastAsia"/>
          <w:sz w:val="24"/>
          <w:szCs w:val="24"/>
        </w:rPr>
        <w:t>）实施每周</w:t>
      </w:r>
      <w:r w:rsidRPr="0076348E">
        <w:rPr>
          <w:rFonts w:ascii="宋体" w:hAnsi="宋体"/>
          <w:sz w:val="24"/>
          <w:szCs w:val="24"/>
        </w:rPr>
        <w:t>7</w:t>
      </w:r>
      <w:r w:rsidRPr="0076348E">
        <w:rPr>
          <w:rFonts w:ascii="宋体" w:hAnsi="宋体" w:hint="eastAsia"/>
          <w:sz w:val="24"/>
          <w:szCs w:val="24"/>
        </w:rPr>
        <w:t>天、每天7小时循环保洁（超出劳动法规定工作时间部分在假期串休）。</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2</w:t>
      </w:r>
      <w:r w:rsidRPr="0076348E">
        <w:rPr>
          <w:rFonts w:ascii="宋体" w:hAnsi="宋体" w:hint="eastAsia"/>
          <w:sz w:val="24"/>
          <w:szCs w:val="24"/>
        </w:rPr>
        <w:t>）地面每天拖洗</w:t>
      </w:r>
      <w:r w:rsidRPr="0076348E">
        <w:rPr>
          <w:rFonts w:ascii="宋体" w:hAnsi="宋体"/>
          <w:sz w:val="24"/>
          <w:szCs w:val="24"/>
        </w:rPr>
        <w:t>2</w:t>
      </w:r>
      <w:r w:rsidRPr="0076348E">
        <w:rPr>
          <w:rFonts w:ascii="宋体" w:hAnsi="宋体" w:hint="eastAsia"/>
          <w:sz w:val="24"/>
          <w:szCs w:val="24"/>
        </w:rPr>
        <w:t>次；卫生间每天清理</w:t>
      </w:r>
      <w:r w:rsidRPr="0076348E">
        <w:rPr>
          <w:rFonts w:ascii="宋体" w:hAnsi="宋体"/>
          <w:sz w:val="24"/>
          <w:szCs w:val="24"/>
        </w:rPr>
        <w:t>4</w:t>
      </w:r>
      <w:r w:rsidRPr="0076348E">
        <w:rPr>
          <w:rFonts w:ascii="宋体" w:hAnsi="宋体" w:hint="eastAsia"/>
          <w:sz w:val="24"/>
          <w:szCs w:val="24"/>
        </w:rPr>
        <w:t>次；果皮桶超</w:t>
      </w:r>
      <w:r w:rsidRPr="0076348E">
        <w:rPr>
          <w:rFonts w:ascii="宋体" w:hAnsi="宋体"/>
          <w:sz w:val="24"/>
          <w:szCs w:val="24"/>
        </w:rPr>
        <w:t>2/3</w:t>
      </w:r>
      <w:r w:rsidRPr="0076348E">
        <w:rPr>
          <w:rFonts w:ascii="宋体" w:hAnsi="宋体" w:hint="eastAsia"/>
          <w:sz w:val="24"/>
          <w:szCs w:val="24"/>
        </w:rPr>
        <w:t>容量即行倾倒，每天刷洗一遍；其他附属设施（消防栓、灭火器、门窗、宣传栏、标识、饰物每天擦抹一遍）；蛛网、尘网随时清除；每月进行</w:t>
      </w:r>
      <w:r w:rsidRPr="0076348E">
        <w:rPr>
          <w:rFonts w:ascii="宋体" w:hAnsi="宋体"/>
          <w:sz w:val="24"/>
          <w:szCs w:val="24"/>
        </w:rPr>
        <w:t>1-2</w:t>
      </w:r>
      <w:r w:rsidRPr="0076348E">
        <w:rPr>
          <w:rFonts w:ascii="宋体" w:hAnsi="宋体" w:hint="eastAsia"/>
          <w:sz w:val="24"/>
          <w:szCs w:val="24"/>
        </w:rPr>
        <w:t>次四害消杀；电梯每天擦拭</w:t>
      </w:r>
      <w:r w:rsidRPr="0076348E">
        <w:rPr>
          <w:rFonts w:ascii="宋体" w:hAnsi="宋体"/>
          <w:sz w:val="24"/>
          <w:szCs w:val="24"/>
        </w:rPr>
        <w:t>4</w:t>
      </w:r>
      <w:r w:rsidRPr="0076348E">
        <w:rPr>
          <w:rFonts w:ascii="宋体" w:hAnsi="宋体" w:hint="eastAsia"/>
          <w:sz w:val="24"/>
          <w:szCs w:val="24"/>
        </w:rPr>
        <w:t>遍；公共区玻璃每年</w:t>
      </w:r>
      <w:r w:rsidRPr="0076348E">
        <w:rPr>
          <w:rFonts w:ascii="宋体" w:hAnsi="宋体"/>
          <w:sz w:val="24"/>
          <w:szCs w:val="24"/>
        </w:rPr>
        <w:t>5-10</w:t>
      </w:r>
      <w:r w:rsidRPr="0076348E">
        <w:rPr>
          <w:rFonts w:ascii="宋体" w:hAnsi="宋体" w:hint="eastAsia"/>
          <w:sz w:val="24"/>
          <w:szCs w:val="24"/>
        </w:rPr>
        <w:t>月份，每月擦拭一遍，目视洁净、光亮，遇有重大活动时增加擦拭频次。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3</w:t>
      </w:r>
      <w:r w:rsidRPr="0076348E">
        <w:rPr>
          <w:rFonts w:ascii="宋体" w:hAnsi="宋体" w:hint="eastAsia"/>
          <w:sz w:val="24"/>
          <w:szCs w:val="24"/>
        </w:rPr>
        <w:t>）假期对教室进行全面覆盖保洁，包括墙面、桌椅、灯具、讲台、多媒体设备等上面的污渍及字迹。</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.室内外垃圾箱清理和垃圾清运。按学校要求合理配备垃圾桶，果皮桶内垃圾及时清理，不得超过</w:t>
      </w:r>
      <w:r w:rsidRPr="0076348E">
        <w:rPr>
          <w:rFonts w:ascii="宋体" w:hAnsi="宋体"/>
          <w:sz w:val="24"/>
          <w:szCs w:val="24"/>
        </w:rPr>
        <w:t>2/3</w:t>
      </w:r>
      <w:r w:rsidRPr="0076348E">
        <w:rPr>
          <w:rFonts w:ascii="宋体" w:hAnsi="宋体" w:hint="eastAsia"/>
          <w:sz w:val="24"/>
          <w:szCs w:val="24"/>
        </w:rPr>
        <w:t>，室内垃圾收集每日清理</w:t>
      </w:r>
      <w:r w:rsidRPr="0076348E">
        <w:rPr>
          <w:rFonts w:ascii="宋体" w:hAnsi="宋体"/>
          <w:sz w:val="24"/>
          <w:szCs w:val="24"/>
        </w:rPr>
        <w:t>2</w:t>
      </w:r>
      <w:r w:rsidRPr="0076348E">
        <w:rPr>
          <w:rFonts w:ascii="宋体" w:hAnsi="宋体" w:hint="eastAsia"/>
          <w:sz w:val="24"/>
          <w:szCs w:val="24"/>
        </w:rPr>
        <w:t>次（遇有学校重大活动，适当增加清理频次）；收集点周围应保持无散落垃圾、无污渍、无异味。实验室垃圾（不含医疗废弃物及实验动物尸体）、生活垃圾、零星建筑垃圾（不含工程施工造成的建筑垃圾）分类处理，每日及时清运</w:t>
      </w:r>
      <w:r w:rsidRPr="0076348E">
        <w:rPr>
          <w:rFonts w:ascii="宋体" w:hAnsi="宋体" w:hint="eastAsia"/>
          <w:bCs/>
          <w:sz w:val="24"/>
          <w:szCs w:val="24"/>
        </w:rPr>
        <w:t>。</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.入冬前及时对门口台阶安置防滑地毯或地垫，及时安装棉门帘、封闭门窗，做好保温工作。</w:t>
      </w:r>
    </w:p>
    <w:p w:rsidR="008B18CF" w:rsidRPr="0076348E" w:rsidRDefault="008B18CF" w:rsidP="008B18CF">
      <w:pPr>
        <w:adjustRightInd w:val="0"/>
        <w:snapToGrid w:val="0"/>
        <w:spacing w:line="360" w:lineRule="auto"/>
        <w:ind w:firstLineChars="200" w:firstLine="480"/>
        <w:rPr>
          <w:rFonts w:ascii="宋体" w:hAnsi="宋体"/>
          <w:bCs/>
          <w:sz w:val="24"/>
          <w:szCs w:val="24"/>
        </w:rPr>
      </w:pPr>
      <w:r w:rsidRPr="0076348E">
        <w:rPr>
          <w:rFonts w:ascii="宋体" w:hAnsi="宋体"/>
          <w:sz w:val="24"/>
          <w:szCs w:val="24"/>
        </w:rPr>
        <w:t>5</w:t>
      </w:r>
      <w:r w:rsidRPr="0076348E">
        <w:rPr>
          <w:rFonts w:ascii="宋体" w:hAnsi="宋体" w:hint="eastAsia"/>
          <w:sz w:val="24"/>
          <w:szCs w:val="24"/>
        </w:rPr>
        <w:t>.冬季场地清雪。负责校区内所有步道板、道路、广场、校门、停车场，假山小路等部位的清雪工作。小雪</w:t>
      </w:r>
      <w:r w:rsidRPr="0076348E">
        <w:rPr>
          <w:rFonts w:ascii="宋体" w:hAnsi="宋体"/>
          <w:sz w:val="24"/>
          <w:szCs w:val="24"/>
        </w:rPr>
        <w:t>8</w:t>
      </w:r>
      <w:r w:rsidRPr="0076348E">
        <w:rPr>
          <w:rFonts w:ascii="宋体" w:hAnsi="宋体" w:hint="eastAsia"/>
          <w:sz w:val="24"/>
          <w:szCs w:val="24"/>
        </w:rPr>
        <w:t>小时内清扫完毕、中雪</w:t>
      </w:r>
      <w:r w:rsidRPr="0076348E">
        <w:rPr>
          <w:rFonts w:ascii="宋体" w:hAnsi="宋体"/>
          <w:sz w:val="24"/>
          <w:szCs w:val="24"/>
        </w:rPr>
        <w:t>1</w:t>
      </w:r>
      <w:r w:rsidRPr="0076348E">
        <w:rPr>
          <w:rFonts w:ascii="宋体" w:hAnsi="宋体" w:hint="eastAsia"/>
          <w:sz w:val="24"/>
          <w:szCs w:val="24"/>
        </w:rPr>
        <w:t>天内清扫完毕、大雪</w:t>
      </w:r>
      <w:r w:rsidRPr="0076348E">
        <w:rPr>
          <w:rFonts w:ascii="宋体" w:hAnsi="宋体"/>
          <w:sz w:val="24"/>
          <w:szCs w:val="24"/>
        </w:rPr>
        <w:t>2</w:t>
      </w:r>
      <w:r w:rsidRPr="0076348E">
        <w:rPr>
          <w:rFonts w:ascii="宋体" w:hAnsi="宋体" w:hint="eastAsia"/>
          <w:sz w:val="24"/>
          <w:szCs w:val="24"/>
        </w:rPr>
        <w:t>天内清扫完毕。如连续降雪，根据降雪量界定完成任务的具体时间。</w:t>
      </w:r>
      <w:r w:rsidRPr="0076348E">
        <w:rPr>
          <w:rFonts w:ascii="宋体" w:hAnsi="宋体" w:hint="eastAsia"/>
          <w:bCs/>
          <w:sz w:val="24"/>
          <w:szCs w:val="24"/>
        </w:rPr>
        <w:t>高效完成校区内积雪清理、清运工作，保障校内师生的安全出行。</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.对校园绿地内的树枝树叶及杂物进行清理，并及时清运(不包括绿化修剪)。</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7</w:t>
      </w:r>
      <w:r w:rsidRPr="0076348E">
        <w:rPr>
          <w:rFonts w:ascii="宋体" w:hAnsi="宋体" w:hint="eastAsia"/>
          <w:sz w:val="24"/>
          <w:szCs w:val="24"/>
        </w:rPr>
        <w:t>.在校方指导下对室外乱拉乱挂条幅、宣传品进行及时清理。</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8</w:t>
      </w:r>
      <w:r w:rsidRPr="0076348E">
        <w:rPr>
          <w:rFonts w:ascii="宋体" w:hAnsi="宋体" w:hint="eastAsia"/>
          <w:sz w:val="24"/>
          <w:szCs w:val="24"/>
        </w:rPr>
        <w:t>.会议室、教室、报告厅、体育场等场所，在使用前和使用结束后及时进行保洁清理，并按学校要求进行物品摆放。</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9</w:t>
      </w:r>
      <w:r w:rsidRPr="0076348E">
        <w:rPr>
          <w:rFonts w:ascii="宋体" w:hAnsi="宋体" w:hint="eastAsia"/>
          <w:sz w:val="24"/>
          <w:szCs w:val="24"/>
        </w:rPr>
        <w:t>.校办会务服务人员负责做好学校领导办公室的保洁，做好会议室保洁及会议用品摆放；做好学校值班室备品整理和卫生清扫；配合校办开展其他活动的保洁工作。</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10</w:t>
      </w:r>
      <w:r w:rsidRPr="0076348E">
        <w:rPr>
          <w:rFonts w:ascii="宋体" w:hAnsi="宋体" w:hint="eastAsia"/>
          <w:sz w:val="24"/>
          <w:szCs w:val="24"/>
        </w:rPr>
        <w:t>.图书馆保洁时间依据开闭馆时间进行调整，确保工作时间安静，不影响师生正常使用。</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11</w:t>
      </w:r>
      <w:r w:rsidRPr="0076348E">
        <w:rPr>
          <w:rFonts w:ascii="宋体" w:hAnsi="宋体" w:hint="eastAsia"/>
          <w:sz w:val="24"/>
          <w:szCs w:val="24"/>
        </w:rPr>
        <w:t>.对楼宇内水龙头及延时阀随时进行巡检发现漏水或长流水现象及时保修，配合学校做好节能减排工作。</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lastRenderedPageBreak/>
        <w:t>公寓楼日常管理服务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.公寓楼施行每周</w:t>
      </w:r>
      <w:r w:rsidRPr="0076348E">
        <w:rPr>
          <w:rFonts w:ascii="宋体" w:hAnsi="宋体"/>
          <w:sz w:val="24"/>
          <w:szCs w:val="24"/>
        </w:rPr>
        <w:t>7</w:t>
      </w:r>
      <w:r w:rsidRPr="0076348E">
        <w:rPr>
          <w:rFonts w:ascii="宋体" w:hAnsi="宋体" w:hint="eastAsia"/>
          <w:sz w:val="24"/>
          <w:szCs w:val="24"/>
        </w:rPr>
        <w:t>天、每天7小时循环保洁（超出劳动法规定工作时间部分在假期串休），公寓公共区卫生地面每天清拖一遍，其它附属公共设施每星期全面保洁一遍，垃圾日产日清。</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.寝室内部卫生间每月一次，卫生消杀消毒工作按标准频次进行。</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.公寓寝室笤帚、拖布、纸篓、撮子四样消耗品配给，每年为入学新生配备一次。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.入冬前按时对门口台阶安置防滑地毯或地垫；及时安装棉门帘、封闭门窗，做好保温工作。</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5</w:t>
      </w:r>
      <w:r w:rsidRPr="0076348E">
        <w:rPr>
          <w:rFonts w:ascii="宋体" w:hAnsi="宋体" w:hint="eastAsia"/>
          <w:sz w:val="24"/>
          <w:szCs w:val="24"/>
        </w:rPr>
        <w:t>.公寓楼的值班和巡检管理。</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1</w:t>
      </w:r>
      <w:r w:rsidRPr="0076348E">
        <w:rPr>
          <w:rFonts w:ascii="宋体" w:hAnsi="宋体" w:hint="eastAsia"/>
          <w:sz w:val="24"/>
          <w:szCs w:val="24"/>
        </w:rPr>
        <w:t>）公寓管理人员每天巡检一遍，发现问题当日报修，小修当日完成，疑难问题及时上报相关部门并跟踪验证维修过程。</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2</w:t>
      </w:r>
      <w:r w:rsidRPr="0076348E">
        <w:rPr>
          <w:rFonts w:ascii="宋体" w:hAnsi="宋体" w:hint="eastAsia"/>
          <w:sz w:val="24"/>
          <w:szCs w:val="24"/>
        </w:rPr>
        <w:t>）公寓值班员施行</w:t>
      </w:r>
      <w:r w:rsidRPr="0076348E">
        <w:rPr>
          <w:rFonts w:ascii="宋体" w:hAnsi="宋体"/>
          <w:sz w:val="24"/>
          <w:szCs w:val="24"/>
        </w:rPr>
        <w:t>24</w:t>
      </w:r>
      <w:r w:rsidRPr="0076348E">
        <w:rPr>
          <w:rFonts w:ascii="宋体" w:hAnsi="宋体" w:hint="eastAsia"/>
          <w:sz w:val="24"/>
          <w:szCs w:val="24"/>
        </w:rPr>
        <w:t>小时值守，包括：人员、物品进出盘查、登记，学生临时需求服务；每天熄灯前对全楼巡检（遵章守制情况检查、设施巡检），按照《黑龙江八一农垦大学学生公寓管理办法》的管理标准执行。</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3</w:t>
      </w:r>
      <w:r w:rsidRPr="0076348E">
        <w:rPr>
          <w:rFonts w:ascii="宋体" w:hAnsi="宋体" w:hint="eastAsia"/>
          <w:sz w:val="24"/>
          <w:szCs w:val="24"/>
        </w:rPr>
        <w:t>）保洁员对责任区随时巡检，发现问题当日报修。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4</w:t>
      </w:r>
      <w:r w:rsidRPr="0076348E">
        <w:rPr>
          <w:rFonts w:ascii="宋体" w:hAnsi="宋体" w:hint="eastAsia"/>
          <w:sz w:val="24"/>
          <w:szCs w:val="24"/>
        </w:rPr>
        <w:t>）乙方负责公寓内供电系统、热水器、智能洗衣机、直饮机等配套设施的监管，及时发现问题，报学校维修处理并配合所有配套设施的维修、维护等工作。</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5</w:t>
      </w:r>
      <w:r w:rsidRPr="0076348E">
        <w:rPr>
          <w:rFonts w:ascii="宋体" w:hAnsi="宋体" w:hint="eastAsia"/>
          <w:sz w:val="24"/>
          <w:szCs w:val="24"/>
        </w:rPr>
        <w:t>）学校负责教育学生妥善保管好自己的贵重物品，乙方负责协助教育宣传，进行安全检查、劝阻，杜绝火灾、偷盗事件的发生。</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日常运行维护服务质量标准</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日常运行维修是指为了维护和保持各类资产设施的正常工作状态所进行的经常性修理工作。主要包括但不限于给排水系统、房屋建筑共用部位、室内设施和设备、室外共用设施和附属配套建筑以及设施设备等维修；不包括监控、一卡通、电话、网络、空调、消防联动等系统和设备。</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.要有健全和完善的管理制度、岗位职责。以报修为主、主动修理为辅，发现问题及时处理解决。突发和应急事项有预案，立即到现场处置。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.设立</w:t>
      </w:r>
      <w:r w:rsidRPr="0076348E">
        <w:rPr>
          <w:rFonts w:ascii="宋体" w:hAnsi="宋体"/>
          <w:sz w:val="24"/>
          <w:szCs w:val="24"/>
        </w:rPr>
        <w:t>24</w:t>
      </w:r>
      <w:r w:rsidRPr="0076348E">
        <w:rPr>
          <w:rFonts w:ascii="宋体" w:hAnsi="宋体" w:hint="eastAsia"/>
          <w:sz w:val="24"/>
          <w:szCs w:val="24"/>
        </w:rPr>
        <w:t>小时维修服务热线，受理报修、质量、态度等维修事项，及时下达维修任务并做好回访及登记。对不能立即整改落实的事项应耐心细致、态度热情地做好说服与解释工作。</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.物业公司每天对校园进行主动巡视检查，发现问题及时协调处理，建立记录，督促落实及时做好回访工作。冬季、雨季、汛前以及重大节日前进行安全检查和落实。</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lastRenderedPageBreak/>
        <w:t>5</w:t>
      </w:r>
      <w:r w:rsidRPr="0076348E">
        <w:rPr>
          <w:rFonts w:ascii="宋体" w:hAnsi="宋体" w:hint="eastAsia"/>
          <w:sz w:val="24"/>
          <w:szCs w:val="24"/>
        </w:rPr>
        <w:t>.一般事项接到任务后</w:t>
      </w:r>
      <w:r w:rsidRPr="0076348E">
        <w:rPr>
          <w:rFonts w:ascii="宋体" w:hAnsi="宋体"/>
          <w:sz w:val="24"/>
          <w:szCs w:val="24"/>
        </w:rPr>
        <w:t>2</w:t>
      </w:r>
      <w:r w:rsidRPr="0076348E">
        <w:rPr>
          <w:rFonts w:ascii="宋体" w:hAnsi="宋体" w:hint="eastAsia"/>
          <w:sz w:val="24"/>
          <w:szCs w:val="24"/>
        </w:rPr>
        <w:t>小时内维修，紧急事项</w:t>
      </w:r>
      <w:r w:rsidRPr="0076348E">
        <w:rPr>
          <w:rFonts w:ascii="宋体" w:hAnsi="宋体"/>
          <w:sz w:val="24"/>
          <w:szCs w:val="24"/>
        </w:rPr>
        <w:t>1</w:t>
      </w:r>
      <w:r w:rsidRPr="0076348E">
        <w:rPr>
          <w:rFonts w:ascii="宋体" w:hAnsi="宋体" w:hint="eastAsia"/>
          <w:sz w:val="24"/>
          <w:szCs w:val="24"/>
        </w:rPr>
        <w:t>小时内维修，突发应急或涉及安全的事项立即维修。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.严格遵守操作规程，特殊工种持证上岗，严防机械、电力、防火等安全事故的发生；维修后要及时清理好现场，做到“工完、料净、场地清”。</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7</w:t>
      </w:r>
      <w:r w:rsidRPr="0076348E">
        <w:rPr>
          <w:rFonts w:ascii="宋体" w:hAnsi="宋体" w:hint="eastAsia"/>
          <w:sz w:val="24"/>
          <w:szCs w:val="24"/>
        </w:rPr>
        <w:t>.每周二、周三利用课余时间进行教室的公共设施进行维修，寒暑假进行全面覆盖维修及灯具检修。</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给排水系统日常运行维护服务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.保证</w:t>
      </w:r>
      <w:r w:rsidRPr="0076348E">
        <w:rPr>
          <w:rFonts w:ascii="宋体" w:hAnsi="宋体"/>
          <w:sz w:val="24"/>
          <w:szCs w:val="24"/>
        </w:rPr>
        <w:t>24</w:t>
      </w:r>
      <w:r w:rsidRPr="0076348E">
        <w:rPr>
          <w:rFonts w:ascii="宋体" w:hAnsi="宋体" w:hint="eastAsia"/>
          <w:sz w:val="24"/>
          <w:szCs w:val="24"/>
        </w:rPr>
        <w:t>小时给水，给水及时率</w:t>
      </w:r>
      <w:r w:rsidRPr="0076348E">
        <w:rPr>
          <w:rFonts w:ascii="宋体" w:hAnsi="宋体"/>
          <w:sz w:val="24"/>
          <w:szCs w:val="24"/>
        </w:rPr>
        <w:t>98%</w:t>
      </w:r>
      <w:r w:rsidRPr="0076348E">
        <w:rPr>
          <w:rFonts w:ascii="宋体" w:hAnsi="宋体" w:hint="eastAsia"/>
          <w:sz w:val="24"/>
          <w:szCs w:val="24"/>
        </w:rPr>
        <w:t>，排水及时率</w:t>
      </w:r>
      <w:r w:rsidRPr="0076348E">
        <w:rPr>
          <w:rFonts w:ascii="宋体" w:hAnsi="宋体"/>
          <w:sz w:val="24"/>
          <w:szCs w:val="24"/>
        </w:rPr>
        <w:t>99%</w:t>
      </w:r>
      <w:r w:rsidRPr="0076348E">
        <w:rPr>
          <w:rFonts w:ascii="宋体" w:hAnsi="宋体" w:hint="eastAsia"/>
          <w:sz w:val="24"/>
          <w:szCs w:val="24"/>
        </w:rPr>
        <w:t>（外网断水及抢修除外）</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给排水系统设施设备的范围主要包括但不限于供水管线、阀门等供水设施，排水管线、下水胶管、地漏盖、拖布池、洗手盆、洗手池、水龙头、下水管、蹲便器、小便器、延时阀、水箱、厕所沟槽、电磁阀、雨落管，雨排井、下水井盖、排污管线和排污泵站。</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.定期检查给排水和泵站的各类设施设备和管线，及时维修出现的故障，做好日常保养维护。</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.卫生间内阀门开闭良好，无跑水现象，水龙头、管道接口、阀门无滴漏现象；室内排水系统通畅，无漏水现象；冲洗阀好用，无故障；地漏封盖齐全。</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5.</w:t>
      </w:r>
      <w:r w:rsidRPr="0076348E">
        <w:rPr>
          <w:rFonts w:ascii="宋体" w:hAnsi="宋体" w:hint="eastAsia"/>
          <w:sz w:val="24"/>
          <w:szCs w:val="24"/>
        </w:rPr>
        <w:t>及时疏通各类下水的堵塞，每年至少清理一次校园所有地下排水、排污设施，进行化粪池、化油池及泵站清掏，保证所有下水及排污设施正常运行。</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.每年</w:t>
      </w:r>
      <w:r w:rsidRPr="0076348E">
        <w:rPr>
          <w:rFonts w:ascii="宋体" w:hAnsi="宋体"/>
          <w:sz w:val="24"/>
          <w:szCs w:val="24"/>
        </w:rPr>
        <w:t>5</w:t>
      </w:r>
      <w:r w:rsidRPr="0076348E">
        <w:rPr>
          <w:rFonts w:ascii="宋体" w:hAnsi="宋体" w:hint="eastAsia"/>
          <w:sz w:val="24"/>
          <w:szCs w:val="24"/>
        </w:rPr>
        <w:t>月份前，对校园内所有雨落管、雨排井进行一次全面检修，其他时间发现破损及时维修。</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设备设施日常维修维护服务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.校园房屋主体结构的日常检查与局部维修。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.校园楼内墙面、顶面、地面（墙面砖、涂料等装饰）的日常检查与局部维修。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.校区围墙、围栏、护栏的巡视与维修。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.供（配）电系统维修、消防设施巡查、排风系统、给排水及其他各种设施设备的日常巡查、维修。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5</w:t>
      </w:r>
      <w:r w:rsidRPr="0076348E">
        <w:rPr>
          <w:rFonts w:ascii="宋体" w:hAnsi="宋体" w:hint="eastAsia"/>
          <w:sz w:val="24"/>
          <w:szCs w:val="24"/>
        </w:rPr>
        <w:t>.每年至少清理一次校园所有地下排水排污设施，使用专用设备进行化粪池清掏，保证学校正常运行。</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.按卫生防疫要求对公共区进行统一消毒，严格执行疾控中心的工作标准按要求进行防灭“四害”。</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7</w:t>
      </w:r>
      <w:r w:rsidRPr="0076348E">
        <w:rPr>
          <w:rFonts w:ascii="宋体" w:hAnsi="宋体" w:hint="eastAsia"/>
          <w:sz w:val="24"/>
          <w:szCs w:val="24"/>
        </w:rPr>
        <w:t>.每年对挡车器、路障、垃圾箱、自行车架及公共区域停车位、消防标线、道路标线进</w:t>
      </w:r>
      <w:r w:rsidRPr="0076348E">
        <w:rPr>
          <w:rFonts w:ascii="宋体" w:hAnsi="宋体" w:hint="eastAsia"/>
          <w:sz w:val="24"/>
          <w:szCs w:val="24"/>
        </w:rPr>
        <w:lastRenderedPageBreak/>
        <w:t>行粉刷。</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房屋建筑共用部位日常维修服务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.对建筑物的楼顶彩板、屋顶、楼顶天窗外墙面、雨搭、铝塑板造型、挑檐、散水坡、进门台阶、落水管、射灯、彩灯、卧地灯等进行及时维修。</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.要求防水层无大面积裂缝渗水，彩板紧固无折起，楼顶雨排口通畅无堵塞；楼顶天窗严实不漏雨。</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.外墙面、雨搭、铝塑板造型、散水坡和挑檐完整，无脱落和翘起。</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 xml:space="preserve">4. </w:t>
      </w:r>
      <w:r w:rsidRPr="0076348E">
        <w:rPr>
          <w:rFonts w:ascii="宋体" w:hAnsi="宋体" w:hint="eastAsia"/>
          <w:sz w:val="24"/>
          <w:szCs w:val="24"/>
        </w:rPr>
        <w:t>进门台阶及墙面，图书馆、主楼理石砖完整无松动、无缺失，镶贴紧固；落水管紧固、完整和通畅，无缺失。</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5</w:t>
      </w:r>
      <w:r w:rsidRPr="0076348E">
        <w:rPr>
          <w:rFonts w:ascii="宋体" w:hAnsi="宋体" w:hint="eastAsia"/>
          <w:sz w:val="24"/>
          <w:szCs w:val="24"/>
        </w:rPr>
        <w:t>.各类照明灯具完整、安全。</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.避雷设施齐全完备，按照国家法律法规做好日常维护。</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室内共用设施设备日常维修服务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.用电设施包括但不限于照明灯具、墙壁开关、墙壁插座、吊扇、用电线路、热风幕、配电箱、配电柜、配电间等。</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.做到电源箱设备完好，接头接触好；强电线路安装整齐合理、无连电危险，无脱落现象；开关动作灵活；公共区灯具内无杂物，灯罩和开关齐全完好。</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土木设施包括但不限于围栏、防盗门、防火门、大门、各类门窗、玻璃、纱窗、窗帘盒、窗帘杆、玻璃、楼梯间扶手、窗护栏、管道井门窗、玻璃墙砖、棚顶、棚板、楼梯间台阶、走廊通道、踢脚线、墙裙、门厅、管道井、内天井、墙面、地面、厕所门板等整洁完好无破损。</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室内地面、墙面、踢脚线砖、棚板完好无损，地砖无鼓起无活动，门窗开关自如，各类五金件齐全；卫生间间墙（隔墙）、门完好无损，五金件齐全完好；门窗玻璃和纱窗完整；卫生间墙砖无脱落；楼梯台阶砖面完整无缺失，各类围栏、护栏配件齐全不松动。</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5</w:t>
      </w:r>
      <w:r w:rsidRPr="0076348E">
        <w:rPr>
          <w:rFonts w:ascii="宋体" w:hAnsi="宋体" w:hint="eastAsia"/>
          <w:sz w:val="24"/>
          <w:szCs w:val="24"/>
        </w:rPr>
        <w:t>.附属设施包括但不限于宿舍内家具、桌椅、上下铺床、多功能床、多功能架、寝室壁柜、教室黑板、讲台、踏板、公示板、宣传板等设施完好整洁无破损。</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.共用设施完好，无随意改变用途，无事故隐患。</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7</w:t>
      </w:r>
      <w:r w:rsidRPr="0076348E">
        <w:rPr>
          <w:rFonts w:ascii="宋体" w:hAnsi="宋体" w:hint="eastAsia"/>
          <w:sz w:val="24"/>
          <w:szCs w:val="24"/>
        </w:rPr>
        <w:t>.教室和寝室家具备品完好，无残损、摇晃现象、床无破损现象；窗帘随坏随修，配件由学校提供；人为损坏后无法维修需更换由学校负责。</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8</w:t>
      </w:r>
      <w:r w:rsidRPr="0076348E">
        <w:rPr>
          <w:rFonts w:ascii="宋体" w:hAnsi="宋体" w:hint="eastAsia"/>
          <w:sz w:val="24"/>
          <w:szCs w:val="24"/>
        </w:rPr>
        <w:t>.入冬前按时对门口台阶安置防滑地毯或地垫；及时安装棉门帘、封闭门窗，做好保温工作。</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lastRenderedPageBreak/>
        <w:t>9</w:t>
      </w:r>
      <w:r w:rsidRPr="0076348E">
        <w:rPr>
          <w:rFonts w:ascii="宋体" w:hAnsi="宋体" w:hint="eastAsia"/>
          <w:sz w:val="24"/>
          <w:szCs w:val="24"/>
        </w:rPr>
        <w:t>.室内给排水管线完好，给水无滴漏，下水无堵塞（实验室内试验台插座及给排水管线维修由甲方提供材料），保障师生工作教学正常活动正常开展，及时处理跑冒滴漏情况，做好节水节能工作。</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室外共用设施设备日常维修服务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1</w:t>
      </w:r>
      <w:r w:rsidRPr="0076348E">
        <w:rPr>
          <w:rFonts w:ascii="宋体" w:hAnsi="宋体" w:hint="eastAsia"/>
          <w:sz w:val="24"/>
          <w:szCs w:val="24"/>
        </w:rPr>
        <w:t xml:space="preserve">.室外用电线路、低压配电柜、照明灯具、道路、人行路铺装、路灯；室外桌、椅、凳、凉亭、景观灯、雕塑、宣传栏、户外体育器械、垃圾箱、围栏、自行车架、晾衣杆等。　</w:t>
      </w:r>
    </w:p>
    <w:p w:rsidR="008B18CF" w:rsidRPr="0076348E" w:rsidRDefault="008B18CF" w:rsidP="008B18CF">
      <w:pPr>
        <w:adjustRightInd w:val="0"/>
        <w:snapToGrid w:val="0"/>
        <w:spacing w:line="360" w:lineRule="auto"/>
        <w:ind w:firstLineChars="200" w:firstLine="480"/>
        <w:rPr>
          <w:rFonts w:ascii="宋体" w:hAnsi="宋体" w:cs="宋体"/>
          <w:bCs/>
          <w:sz w:val="24"/>
          <w:szCs w:val="24"/>
        </w:rPr>
      </w:pPr>
      <w:r w:rsidRPr="0076348E">
        <w:rPr>
          <w:rFonts w:ascii="宋体" w:hAnsi="宋体"/>
          <w:sz w:val="24"/>
          <w:szCs w:val="24"/>
        </w:rPr>
        <w:t>2</w:t>
      </w:r>
      <w:r w:rsidRPr="0076348E">
        <w:rPr>
          <w:rFonts w:ascii="宋体" w:hAnsi="宋体" w:hint="eastAsia"/>
          <w:sz w:val="24"/>
          <w:szCs w:val="24"/>
        </w:rPr>
        <w:t>.道路、甬路平整通畅，无破损、无起伏、无积水。</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3</w:t>
      </w:r>
      <w:r w:rsidRPr="0076348E">
        <w:rPr>
          <w:rFonts w:ascii="宋体" w:hAnsi="宋体" w:hint="eastAsia"/>
          <w:sz w:val="24"/>
          <w:szCs w:val="24"/>
        </w:rPr>
        <w:t>.休闲、文化、体育设施保持完好，无损坏、无松动现象。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4</w:t>
      </w:r>
      <w:r w:rsidRPr="0076348E">
        <w:rPr>
          <w:rFonts w:ascii="宋体" w:hAnsi="宋体" w:hint="eastAsia"/>
          <w:sz w:val="24"/>
          <w:szCs w:val="24"/>
        </w:rPr>
        <w:t>.阀井内积水要及时抽出，井盖松动、损坏、缺失要及时维修和更换。</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5</w:t>
      </w:r>
      <w:r w:rsidRPr="0076348E">
        <w:rPr>
          <w:rFonts w:ascii="宋体" w:hAnsi="宋体" w:hint="eastAsia"/>
          <w:sz w:val="24"/>
          <w:szCs w:val="24"/>
        </w:rPr>
        <w:t>.环路、教学区、公寓区、假山、人工湖，广场照明灯具等公共照明设备亮化率</w:t>
      </w:r>
      <w:r w:rsidRPr="0076348E">
        <w:rPr>
          <w:rFonts w:ascii="宋体" w:hAnsi="宋体"/>
          <w:sz w:val="24"/>
          <w:szCs w:val="24"/>
        </w:rPr>
        <w:t>98%</w:t>
      </w:r>
      <w:r w:rsidRPr="0076348E">
        <w:rPr>
          <w:rFonts w:ascii="宋体" w:hAnsi="宋体" w:hint="eastAsia"/>
          <w:sz w:val="24"/>
          <w:szCs w:val="24"/>
        </w:rPr>
        <w:t>以上。</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6</w:t>
      </w:r>
      <w:r w:rsidRPr="0076348E">
        <w:rPr>
          <w:rFonts w:ascii="宋体" w:hAnsi="宋体" w:hint="eastAsia"/>
          <w:sz w:val="24"/>
          <w:szCs w:val="24"/>
        </w:rPr>
        <w:t>.制定亮化灯具维修计划，并严格执行，依据季节变化灯具开关时间及时调整，每天夜间安排值班人员对校园亮化进行巡查，发现问题及时处理</w:t>
      </w:r>
      <w:r w:rsidRPr="0076348E">
        <w:rPr>
          <w:rFonts w:ascii="宋体" w:hAnsi="宋体" w:hint="eastAsia"/>
          <w:bCs/>
          <w:sz w:val="24"/>
          <w:szCs w:val="24"/>
        </w:rPr>
        <w:t>。</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7</w:t>
      </w:r>
      <w:r w:rsidRPr="0076348E">
        <w:rPr>
          <w:rFonts w:ascii="宋体" w:hAnsi="宋体" w:hint="eastAsia"/>
          <w:sz w:val="24"/>
          <w:szCs w:val="24"/>
        </w:rPr>
        <w:t>.制定节能计划，并严格实施，要求尽量使用节能灯具，安保及保洁人员巡查时发现灯具常亮要及时关闭走廊及教室不用灯具。</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8</w:t>
      </w:r>
      <w:r w:rsidRPr="0076348E">
        <w:rPr>
          <w:rFonts w:ascii="宋体" w:hAnsi="宋体" w:hint="eastAsia"/>
          <w:sz w:val="24"/>
          <w:szCs w:val="24"/>
        </w:rPr>
        <w:t>.遇有学校重大活动需配合校方做好主楼前喷泉的运行。</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人员要求</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sz w:val="24"/>
          <w:szCs w:val="24"/>
        </w:rPr>
        <w:t>1</w:t>
      </w:r>
      <w:r w:rsidRPr="0076348E">
        <w:rPr>
          <w:rFonts w:ascii="宋体" w:hAnsi="宋体" w:cs="宋体" w:hint="eastAsia"/>
          <w:sz w:val="24"/>
          <w:szCs w:val="24"/>
        </w:rPr>
        <w:t>.人员配备</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本项目配备人数不得低于</w:t>
      </w:r>
      <w:r w:rsidRPr="0076348E">
        <w:rPr>
          <w:rFonts w:ascii="宋体" w:hAnsi="宋体"/>
          <w:sz w:val="24"/>
          <w:szCs w:val="24"/>
        </w:rPr>
        <w:t>24</w:t>
      </w:r>
      <w:r w:rsidRPr="0076348E">
        <w:rPr>
          <w:rFonts w:ascii="宋体" w:hAnsi="宋体" w:hint="eastAsia"/>
          <w:sz w:val="24"/>
          <w:szCs w:val="24"/>
        </w:rPr>
        <w:t>0人，且相关岗位按要求持证上岗。其中：</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1</w:t>
      </w:r>
      <w:r w:rsidRPr="0076348E">
        <w:rPr>
          <w:rFonts w:ascii="宋体" w:hAnsi="宋体" w:hint="eastAsia"/>
          <w:sz w:val="24"/>
          <w:szCs w:val="24"/>
        </w:rPr>
        <w:t>）室外保洁不得低于</w:t>
      </w:r>
      <w:r w:rsidRPr="0076348E">
        <w:rPr>
          <w:rFonts w:ascii="宋体" w:hAnsi="宋体"/>
          <w:sz w:val="24"/>
          <w:szCs w:val="24"/>
        </w:rPr>
        <w:t>25</w:t>
      </w:r>
      <w:r w:rsidRPr="0076348E">
        <w:rPr>
          <w:rFonts w:ascii="宋体" w:hAnsi="宋体" w:hint="eastAsia"/>
          <w:sz w:val="24"/>
          <w:szCs w:val="24"/>
        </w:rPr>
        <w:t>人</w:t>
      </w:r>
      <w:r w:rsidRPr="0076348E">
        <w:rPr>
          <w:rFonts w:ascii="宋体" w:hAnsi="宋体"/>
          <w:sz w:val="24"/>
          <w:szCs w:val="24"/>
        </w:rPr>
        <w:t>(</w:t>
      </w:r>
      <w:r w:rsidRPr="0076348E">
        <w:rPr>
          <w:rFonts w:ascii="宋体" w:hAnsi="宋体" w:hint="eastAsia"/>
          <w:sz w:val="24"/>
          <w:szCs w:val="24"/>
        </w:rPr>
        <w:t>含垃圾清运员</w:t>
      </w:r>
      <w:r w:rsidRPr="0076348E">
        <w:rPr>
          <w:rFonts w:ascii="宋体" w:hAnsi="宋体"/>
          <w:sz w:val="24"/>
          <w:szCs w:val="24"/>
        </w:rPr>
        <w:t>)</w:t>
      </w:r>
      <w:r w:rsidRPr="0076348E">
        <w:rPr>
          <w:rFonts w:ascii="宋体" w:hAnsi="宋体" w:hint="eastAsia"/>
          <w:sz w:val="24"/>
          <w:szCs w:val="24"/>
        </w:rPr>
        <w:t>；</w:t>
      </w:r>
    </w:p>
    <w:p w:rsidR="008B18CF" w:rsidRPr="0076348E" w:rsidRDefault="008B18CF" w:rsidP="008B18CF">
      <w:pPr>
        <w:adjustRightInd w:val="0"/>
        <w:snapToGrid w:val="0"/>
        <w:spacing w:line="360" w:lineRule="auto"/>
        <w:ind w:firstLineChars="200" w:firstLine="480"/>
        <w:rPr>
          <w:rFonts w:ascii="宋体" w:hAnsi="宋体"/>
          <w:sz w:val="24"/>
          <w:szCs w:val="24"/>
          <w:u w:val="single"/>
        </w:rPr>
      </w:pPr>
      <w:r w:rsidRPr="0076348E">
        <w:rPr>
          <w:rFonts w:ascii="宋体" w:hAnsi="宋体" w:hint="eastAsia"/>
          <w:sz w:val="24"/>
          <w:szCs w:val="24"/>
        </w:rPr>
        <w:t>（</w:t>
      </w:r>
      <w:r w:rsidRPr="0076348E">
        <w:rPr>
          <w:rFonts w:ascii="宋体" w:hAnsi="宋体"/>
          <w:sz w:val="24"/>
          <w:szCs w:val="24"/>
        </w:rPr>
        <w:t>2</w:t>
      </w:r>
      <w:r w:rsidRPr="0076348E">
        <w:rPr>
          <w:rFonts w:ascii="宋体" w:hAnsi="宋体" w:hint="eastAsia"/>
          <w:sz w:val="24"/>
          <w:szCs w:val="24"/>
        </w:rPr>
        <w:t>）室内保洁员不得低于81人；</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3</w:t>
      </w:r>
      <w:r w:rsidRPr="0076348E">
        <w:rPr>
          <w:rFonts w:ascii="宋体" w:hAnsi="宋体" w:hint="eastAsia"/>
          <w:sz w:val="24"/>
          <w:szCs w:val="24"/>
        </w:rPr>
        <w:t>）秩序维护员不得低于41人；</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4</w:t>
      </w:r>
      <w:r w:rsidRPr="0076348E">
        <w:rPr>
          <w:rFonts w:ascii="宋体" w:hAnsi="宋体" w:hint="eastAsia"/>
          <w:sz w:val="24"/>
          <w:szCs w:val="24"/>
        </w:rPr>
        <w:t>）公寓值班员不得低于</w:t>
      </w:r>
      <w:r w:rsidRPr="0076348E">
        <w:rPr>
          <w:rFonts w:ascii="宋体" w:hAnsi="宋体"/>
          <w:sz w:val="24"/>
          <w:szCs w:val="24"/>
        </w:rPr>
        <w:t>24</w:t>
      </w:r>
      <w:r w:rsidRPr="0076348E">
        <w:rPr>
          <w:rFonts w:ascii="宋体" w:hAnsi="宋体" w:hint="eastAsia"/>
          <w:sz w:val="24"/>
          <w:szCs w:val="24"/>
        </w:rPr>
        <w:t>人；</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5</w:t>
      </w:r>
      <w:r w:rsidRPr="0076348E">
        <w:rPr>
          <w:rFonts w:ascii="宋体" w:hAnsi="宋体" w:hint="eastAsia"/>
          <w:sz w:val="24"/>
          <w:szCs w:val="24"/>
        </w:rPr>
        <w:t>）公寓保洁员不得低于28人；</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6</w:t>
      </w:r>
      <w:r w:rsidRPr="0076348E">
        <w:rPr>
          <w:rFonts w:ascii="宋体" w:hAnsi="宋体" w:hint="eastAsia"/>
          <w:sz w:val="24"/>
          <w:szCs w:val="24"/>
        </w:rPr>
        <w:t>）维修人员不得低于</w:t>
      </w:r>
      <w:r w:rsidRPr="0076348E">
        <w:rPr>
          <w:rFonts w:ascii="宋体" w:hAnsi="宋体"/>
          <w:sz w:val="24"/>
          <w:szCs w:val="24"/>
        </w:rPr>
        <w:t>2</w:t>
      </w:r>
      <w:r w:rsidRPr="0076348E">
        <w:rPr>
          <w:rFonts w:ascii="宋体" w:hAnsi="宋体" w:hint="eastAsia"/>
          <w:sz w:val="24"/>
          <w:szCs w:val="24"/>
        </w:rPr>
        <w:t>6人；</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w:t>
      </w:r>
      <w:r w:rsidRPr="0076348E">
        <w:rPr>
          <w:rFonts w:ascii="宋体" w:hAnsi="宋体"/>
          <w:sz w:val="24"/>
          <w:szCs w:val="24"/>
        </w:rPr>
        <w:t>7</w:t>
      </w:r>
      <w:r w:rsidRPr="0076348E">
        <w:rPr>
          <w:rFonts w:ascii="宋体" w:hAnsi="宋体" w:hint="eastAsia"/>
          <w:sz w:val="24"/>
          <w:szCs w:val="24"/>
        </w:rPr>
        <w:t>）管理人员不得低于</w:t>
      </w:r>
      <w:r w:rsidRPr="0076348E">
        <w:rPr>
          <w:rFonts w:ascii="宋体" w:hAnsi="宋体"/>
          <w:sz w:val="24"/>
          <w:szCs w:val="24"/>
        </w:rPr>
        <w:t>1</w:t>
      </w:r>
      <w:r w:rsidRPr="0076348E">
        <w:rPr>
          <w:rFonts w:ascii="宋体" w:hAnsi="宋体" w:hint="eastAsia"/>
          <w:sz w:val="24"/>
          <w:szCs w:val="24"/>
        </w:rPr>
        <w:t>5人。</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sz w:val="24"/>
          <w:szCs w:val="24"/>
        </w:rPr>
        <w:t>2</w:t>
      </w:r>
      <w:r w:rsidRPr="0076348E">
        <w:rPr>
          <w:rFonts w:ascii="宋体" w:hAnsi="宋体" w:hint="eastAsia"/>
          <w:sz w:val="24"/>
          <w:szCs w:val="24"/>
        </w:rPr>
        <w:t>.人员要求</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（1）乙方需按照国家相关法律法规要求，对员工年龄、身体状况等进行严格把关。</w:t>
      </w:r>
      <w:r w:rsidRPr="0076348E">
        <w:rPr>
          <w:rFonts w:ascii="宋体" w:hAnsi="宋体" w:cs="宋体" w:hint="eastAsia"/>
          <w:bCs/>
          <w:kern w:val="0"/>
          <w:sz w:val="24"/>
          <w:szCs w:val="24"/>
        </w:rPr>
        <w:t>派驻本项目的管理及服务人员均必须持证上岗，员工必须提供上岗体检报告。</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（2）服务人员上岗前须经岗前业务和安全培训，掌握工作标准、服务流程和相关安全消</w:t>
      </w:r>
      <w:r w:rsidRPr="0076348E">
        <w:rPr>
          <w:rFonts w:ascii="宋体" w:hAnsi="宋体" w:hint="eastAsia"/>
          <w:sz w:val="24"/>
          <w:szCs w:val="24"/>
        </w:rPr>
        <w:lastRenderedPageBreak/>
        <w:t>防知识，做到文明礼貌、主动服务、爱岗敬业。</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（3）服务人员的工作服要统一配备，佩戴明显标志，彰显和维护学校及乙方的形象。</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（4）供应商应在本项目配备项目经理2名。</w:t>
      </w:r>
    </w:p>
    <w:p w:rsidR="008B18CF" w:rsidRPr="0076348E" w:rsidRDefault="008B18CF" w:rsidP="008B18CF">
      <w:pPr>
        <w:adjustRightInd w:val="0"/>
        <w:snapToGrid w:val="0"/>
        <w:spacing w:line="360" w:lineRule="auto"/>
        <w:ind w:firstLineChars="200" w:firstLine="480"/>
        <w:rPr>
          <w:rFonts w:ascii="宋体" w:hAnsi="宋体"/>
          <w:sz w:val="24"/>
          <w:szCs w:val="24"/>
        </w:rPr>
      </w:pPr>
      <w:r w:rsidRPr="0076348E">
        <w:rPr>
          <w:rFonts w:ascii="宋体" w:hAnsi="宋体" w:hint="eastAsia"/>
          <w:sz w:val="24"/>
          <w:szCs w:val="24"/>
        </w:rPr>
        <w:t>（5）学校日常教学、科研、实验任务繁重，供应商应在本项目配备具有相应专业能力的技术人员，以能够在涉及学校电力、给排水、建筑电气、特种设备等物业服务相关领域开展设施设备升级或改造任务时，能够结合物业管理实际，提供对应的专业技术支持，例如参与改造方案编制、隐蔽工程跟进、支持现场安全管理及质量验收等，要求相关岗位持有给水排水高级工程师证书1人、采暖通风高级工程师证书1人、建筑电气高级工程师证书1人、特种设备安全管理人员证书2人。</w:t>
      </w:r>
    </w:p>
    <w:p w:rsidR="008B18CF" w:rsidRPr="0076348E" w:rsidRDefault="008B18CF" w:rsidP="008B18CF">
      <w:pPr>
        <w:adjustRightInd w:val="0"/>
        <w:snapToGrid w:val="0"/>
        <w:spacing w:line="360" w:lineRule="auto"/>
        <w:ind w:firstLineChars="200" w:firstLine="480"/>
        <w:rPr>
          <w:rFonts w:ascii="宋体" w:hAnsi="宋体" w:cs="仿宋"/>
          <w:bCs/>
          <w:sz w:val="24"/>
          <w:szCs w:val="24"/>
        </w:rPr>
      </w:pPr>
      <w:r w:rsidRPr="0076348E">
        <w:rPr>
          <w:rFonts w:ascii="宋体" w:hAnsi="宋体" w:hint="eastAsia"/>
          <w:sz w:val="24"/>
          <w:szCs w:val="24"/>
        </w:rPr>
        <w:t>（6）</w:t>
      </w:r>
      <w:r w:rsidRPr="0076348E">
        <w:rPr>
          <w:rFonts w:ascii="宋体" w:hAnsi="宋体" w:cs="仿宋" w:hint="eastAsia"/>
          <w:bCs/>
          <w:sz w:val="24"/>
          <w:szCs w:val="24"/>
        </w:rPr>
        <w:t>要求配备低压电工10人，持证上岗，能够满足24小时值班要求，夜间值班人员不少于2人，保证高效处置电力系统的突发情况；利用假期完成电力系统全面检修工作；在开学前，全面排查公寓寝室内的电力设备，保障校区电力安全。</w:t>
      </w:r>
    </w:p>
    <w:p w:rsidR="008B18CF" w:rsidRPr="0076348E" w:rsidRDefault="008B18CF" w:rsidP="008B18CF">
      <w:pPr>
        <w:adjustRightInd w:val="0"/>
        <w:snapToGrid w:val="0"/>
        <w:spacing w:line="360" w:lineRule="auto"/>
        <w:ind w:firstLineChars="200" w:firstLine="480"/>
        <w:rPr>
          <w:rFonts w:ascii="宋体" w:hAnsi="宋体" w:cs="仿宋"/>
          <w:bCs/>
          <w:sz w:val="24"/>
          <w:szCs w:val="24"/>
        </w:rPr>
      </w:pPr>
      <w:r w:rsidRPr="0076348E">
        <w:rPr>
          <w:rFonts w:ascii="宋体" w:hAnsi="宋体" w:cs="仿宋" w:hint="eastAsia"/>
          <w:bCs/>
          <w:sz w:val="24"/>
          <w:szCs w:val="24"/>
        </w:rPr>
        <w:t>（7）要求配备至少6名持有保安员职业资格证书的秩序维护员，负责灭火器、疏散通道的安全巡检，突发事件的应急处理。</w:t>
      </w:r>
    </w:p>
    <w:p w:rsidR="008B18CF" w:rsidRPr="0076348E" w:rsidRDefault="008B18CF" w:rsidP="008B18CF">
      <w:pPr>
        <w:adjustRightInd w:val="0"/>
        <w:snapToGrid w:val="0"/>
        <w:spacing w:line="360" w:lineRule="auto"/>
        <w:ind w:firstLineChars="200" w:firstLine="480"/>
        <w:rPr>
          <w:rFonts w:ascii="宋体" w:hAnsi="宋体" w:cs="仿宋"/>
          <w:bCs/>
          <w:sz w:val="24"/>
          <w:szCs w:val="24"/>
        </w:rPr>
      </w:pPr>
      <w:r w:rsidRPr="0076348E">
        <w:rPr>
          <w:rFonts w:ascii="宋体" w:hAnsi="宋体" w:cs="仿宋" w:hint="eastAsia"/>
          <w:bCs/>
          <w:sz w:val="24"/>
          <w:szCs w:val="24"/>
        </w:rPr>
        <w:t>（8）要求配备4名持有电梯维修特种设备作业证书的岗位人员，负责校区内29部电梯的维修、维保及紧急情况处置。</w:t>
      </w:r>
    </w:p>
    <w:p w:rsidR="008B18CF" w:rsidRPr="0076348E" w:rsidRDefault="008B18CF" w:rsidP="008B18CF">
      <w:pPr>
        <w:adjustRightInd w:val="0"/>
        <w:snapToGrid w:val="0"/>
        <w:spacing w:line="360" w:lineRule="auto"/>
        <w:ind w:firstLineChars="200" w:firstLine="480"/>
        <w:rPr>
          <w:rFonts w:ascii="宋体" w:hAnsi="宋体" w:cs="仿宋"/>
          <w:bCs/>
          <w:sz w:val="24"/>
          <w:szCs w:val="24"/>
        </w:rPr>
      </w:pPr>
      <w:r w:rsidRPr="0076348E">
        <w:rPr>
          <w:rFonts w:ascii="宋体" w:hAnsi="宋体" w:cs="仿宋" w:hint="eastAsia"/>
          <w:bCs/>
          <w:sz w:val="24"/>
          <w:szCs w:val="24"/>
        </w:rPr>
        <w:t>（9）维修人员中要求配备2名持有高处安装、维护、拆除作业证书的岗位人员，负责校区内天棚、屋面等维修工作，协助专业电工完成体育馆、图书馆、室外路灯等维修、维护工作。</w:t>
      </w:r>
    </w:p>
    <w:p w:rsidR="008B18CF" w:rsidRPr="0076348E" w:rsidRDefault="008B18CF" w:rsidP="008B18CF">
      <w:pPr>
        <w:adjustRightInd w:val="0"/>
        <w:snapToGrid w:val="0"/>
        <w:spacing w:line="360" w:lineRule="auto"/>
        <w:ind w:firstLineChars="200" w:firstLine="482"/>
        <w:rPr>
          <w:rFonts w:ascii="宋体" w:hAnsi="宋体" w:cs="宋体"/>
          <w:b/>
          <w:sz w:val="24"/>
          <w:szCs w:val="24"/>
        </w:rPr>
      </w:pPr>
      <w:r w:rsidRPr="0076348E">
        <w:rPr>
          <w:rFonts w:ascii="宋体" w:hAnsi="宋体" w:cs="宋体" w:hint="eastAsia"/>
          <w:b/>
          <w:sz w:val="24"/>
          <w:szCs w:val="24"/>
        </w:rPr>
        <w:t>其它要求</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kern w:val="0"/>
          <w:sz w:val="24"/>
          <w:szCs w:val="24"/>
        </w:rPr>
        <w:t>1</w:t>
      </w:r>
      <w:r w:rsidRPr="0076348E">
        <w:rPr>
          <w:rFonts w:ascii="宋体" w:hAnsi="宋体" w:cs="宋体" w:hint="eastAsia"/>
          <w:kern w:val="0"/>
          <w:sz w:val="24"/>
          <w:szCs w:val="24"/>
        </w:rPr>
        <w:t>.全面物业管理：</w:t>
      </w:r>
      <w:r w:rsidRPr="0076348E">
        <w:rPr>
          <w:rFonts w:ascii="宋体" w:hAnsi="宋体" w:hint="eastAsia"/>
          <w:sz w:val="24"/>
          <w:szCs w:val="24"/>
        </w:rPr>
        <w:t>乙方负责校区各类建筑主体、房屋设备设施、道路铺装等公共场地的各类设备设施日常维修维护，室内办公家具简单加固(特殊情况提供材料，不含实验设备)；内外环境卫生管理、保安管理和车辆停放管理；给排水和低压电力日常运行保障和隐患排除，各类应急抢修工作。</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kern w:val="0"/>
          <w:sz w:val="24"/>
          <w:szCs w:val="24"/>
        </w:rPr>
        <w:t>2</w:t>
      </w:r>
      <w:r w:rsidRPr="0076348E">
        <w:rPr>
          <w:rFonts w:ascii="宋体" w:hAnsi="宋体" w:cs="宋体" w:hint="eastAsia"/>
          <w:kern w:val="0"/>
          <w:sz w:val="24"/>
          <w:szCs w:val="24"/>
        </w:rPr>
        <w:t>.房屋的公用部位、公用设施、设备、公共场地的维修、养护费用，依据第三方审计机构审定，其小修养护费用（一次单项费用</w:t>
      </w:r>
      <w:r w:rsidRPr="0076348E">
        <w:rPr>
          <w:rFonts w:ascii="宋体" w:hAnsi="宋体" w:cs="宋体"/>
          <w:kern w:val="0"/>
          <w:sz w:val="24"/>
          <w:szCs w:val="24"/>
        </w:rPr>
        <w:t>4000</w:t>
      </w:r>
      <w:r w:rsidRPr="0076348E">
        <w:rPr>
          <w:rFonts w:ascii="宋体" w:hAnsi="宋体" w:cs="宋体" w:hint="eastAsia"/>
          <w:kern w:val="0"/>
          <w:sz w:val="24"/>
          <w:szCs w:val="24"/>
        </w:rPr>
        <w:t>元以下，设备更换部件费用</w:t>
      </w:r>
      <w:r w:rsidRPr="0076348E">
        <w:rPr>
          <w:rFonts w:ascii="宋体" w:hAnsi="宋体" w:cs="宋体"/>
          <w:kern w:val="0"/>
          <w:sz w:val="24"/>
          <w:szCs w:val="24"/>
        </w:rPr>
        <w:t>2000</w:t>
      </w:r>
      <w:r w:rsidRPr="0076348E">
        <w:rPr>
          <w:rFonts w:ascii="宋体" w:hAnsi="宋体" w:cs="宋体" w:hint="eastAsia"/>
          <w:kern w:val="0"/>
          <w:sz w:val="24"/>
          <w:szCs w:val="24"/>
        </w:rPr>
        <w:t>元以下，项目内容</w:t>
      </w:r>
      <w:r w:rsidRPr="0076348E">
        <w:rPr>
          <w:rFonts w:ascii="宋体" w:hAnsi="宋体" w:hint="eastAsia"/>
          <w:sz w:val="24"/>
          <w:szCs w:val="24"/>
        </w:rPr>
        <w:t>不得累加和拆分</w:t>
      </w:r>
      <w:r w:rsidRPr="0076348E">
        <w:rPr>
          <w:rFonts w:ascii="宋体" w:hAnsi="宋体" w:cs="宋体" w:hint="eastAsia"/>
          <w:kern w:val="0"/>
          <w:sz w:val="24"/>
          <w:szCs w:val="24"/>
        </w:rPr>
        <w:t>）由乙方承担，大、中修费用（一次单项费用</w:t>
      </w:r>
      <w:r w:rsidRPr="0076348E">
        <w:rPr>
          <w:rFonts w:ascii="宋体" w:hAnsi="宋体" w:cs="宋体"/>
          <w:kern w:val="0"/>
          <w:sz w:val="24"/>
          <w:szCs w:val="24"/>
        </w:rPr>
        <w:t>4000</w:t>
      </w:r>
      <w:r w:rsidRPr="0076348E">
        <w:rPr>
          <w:rFonts w:ascii="宋体" w:hAnsi="宋体" w:cs="宋体" w:hint="eastAsia"/>
          <w:kern w:val="0"/>
          <w:sz w:val="24"/>
          <w:szCs w:val="24"/>
        </w:rPr>
        <w:t>元以上，设备更换部件费用</w:t>
      </w:r>
      <w:r w:rsidRPr="0076348E">
        <w:rPr>
          <w:rFonts w:ascii="宋体" w:hAnsi="宋体" w:cs="宋体"/>
          <w:kern w:val="0"/>
          <w:sz w:val="24"/>
          <w:szCs w:val="24"/>
        </w:rPr>
        <w:t>2000</w:t>
      </w:r>
      <w:r w:rsidRPr="0076348E">
        <w:rPr>
          <w:rFonts w:ascii="宋体" w:hAnsi="宋体" w:cs="宋体" w:hint="eastAsia"/>
          <w:kern w:val="0"/>
          <w:sz w:val="24"/>
          <w:szCs w:val="24"/>
        </w:rPr>
        <w:t>元以上）由甲方承担。</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kern w:val="0"/>
          <w:sz w:val="24"/>
          <w:szCs w:val="24"/>
        </w:rPr>
        <w:t>3</w:t>
      </w:r>
      <w:r w:rsidRPr="0076348E">
        <w:rPr>
          <w:rFonts w:ascii="宋体" w:hAnsi="宋体" w:cs="宋体" w:hint="eastAsia"/>
          <w:kern w:val="0"/>
          <w:sz w:val="24"/>
          <w:szCs w:val="24"/>
        </w:rPr>
        <w:t>.依据第三方审计机构审定，水泵房及配套设施维修费用，其小修费用（一次单项费用</w:t>
      </w:r>
      <w:r w:rsidRPr="0076348E">
        <w:rPr>
          <w:rFonts w:ascii="宋体" w:hAnsi="宋体" w:cs="宋体"/>
          <w:kern w:val="0"/>
          <w:sz w:val="24"/>
          <w:szCs w:val="24"/>
        </w:rPr>
        <w:t>10000</w:t>
      </w:r>
      <w:r w:rsidRPr="0076348E">
        <w:rPr>
          <w:rFonts w:ascii="宋体" w:hAnsi="宋体" w:cs="宋体" w:hint="eastAsia"/>
          <w:kern w:val="0"/>
          <w:sz w:val="24"/>
          <w:szCs w:val="24"/>
        </w:rPr>
        <w:t>元以下，设备更换部件费用</w:t>
      </w:r>
      <w:r w:rsidRPr="0076348E">
        <w:rPr>
          <w:rFonts w:ascii="宋体" w:hAnsi="宋体" w:cs="宋体"/>
          <w:kern w:val="0"/>
          <w:sz w:val="24"/>
          <w:szCs w:val="24"/>
        </w:rPr>
        <w:t>5000</w:t>
      </w:r>
      <w:r w:rsidRPr="0076348E">
        <w:rPr>
          <w:rFonts w:ascii="宋体" w:hAnsi="宋体" w:cs="宋体" w:hint="eastAsia"/>
          <w:kern w:val="0"/>
          <w:sz w:val="24"/>
          <w:szCs w:val="24"/>
        </w:rPr>
        <w:t>元以下，项目内容</w:t>
      </w:r>
      <w:r w:rsidRPr="0076348E">
        <w:rPr>
          <w:rFonts w:ascii="宋体" w:hAnsi="宋体" w:hint="eastAsia"/>
          <w:sz w:val="24"/>
          <w:szCs w:val="24"/>
        </w:rPr>
        <w:t>不得累加和拆分</w:t>
      </w:r>
      <w:r w:rsidRPr="0076348E">
        <w:rPr>
          <w:rFonts w:ascii="宋体" w:hAnsi="宋体" w:cs="宋体" w:hint="eastAsia"/>
          <w:kern w:val="0"/>
          <w:sz w:val="24"/>
          <w:szCs w:val="24"/>
        </w:rPr>
        <w:t>）由乙方承担，大、</w:t>
      </w:r>
      <w:r w:rsidRPr="0076348E">
        <w:rPr>
          <w:rFonts w:ascii="宋体" w:hAnsi="宋体" w:cs="宋体" w:hint="eastAsia"/>
          <w:kern w:val="0"/>
          <w:sz w:val="24"/>
          <w:szCs w:val="24"/>
        </w:rPr>
        <w:lastRenderedPageBreak/>
        <w:t>中修费用（一次单项费用</w:t>
      </w:r>
      <w:r w:rsidRPr="0076348E">
        <w:rPr>
          <w:rFonts w:ascii="宋体" w:hAnsi="宋体" w:cs="宋体"/>
          <w:kern w:val="0"/>
          <w:sz w:val="24"/>
          <w:szCs w:val="24"/>
        </w:rPr>
        <w:t>10000</w:t>
      </w:r>
      <w:r w:rsidRPr="0076348E">
        <w:rPr>
          <w:rFonts w:ascii="宋体" w:hAnsi="宋体" w:cs="宋体" w:hint="eastAsia"/>
          <w:kern w:val="0"/>
          <w:sz w:val="24"/>
          <w:szCs w:val="24"/>
        </w:rPr>
        <w:t>元以上，设备更换部件费用</w:t>
      </w:r>
      <w:r w:rsidRPr="0076348E">
        <w:rPr>
          <w:rFonts w:ascii="宋体" w:hAnsi="宋体" w:cs="宋体"/>
          <w:kern w:val="0"/>
          <w:sz w:val="24"/>
          <w:szCs w:val="24"/>
        </w:rPr>
        <w:t>5000</w:t>
      </w:r>
      <w:r w:rsidRPr="0076348E">
        <w:rPr>
          <w:rFonts w:ascii="宋体" w:hAnsi="宋体" w:cs="宋体" w:hint="eastAsia"/>
          <w:kern w:val="0"/>
          <w:sz w:val="24"/>
          <w:szCs w:val="24"/>
        </w:rPr>
        <w:t>元以上）由甲方承担。</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每年至少清理一次校园所有地下排水、排污设施，进行化粪池、化油池及泵站清掏；每年5月份前，对校园内所有雨落管、雨排井进行一次全面维修；二次供水的5台变频加压泵管理维护。洗理中心、游泳馆给排水运行费由其经营者自行向乙方付费，乙方只收取室外部分维护费1.74元/平方米.年。</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kern w:val="0"/>
          <w:sz w:val="24"/>
          <w:szCs w:val="24"/>
        </w:rPr>
        <w:t>4</w:t>
      </w:r>
      <w:r w:rsidRPr="0076348E">
        <w:rPr>
          <w:rFonts w:ascii="宋体" w:hAnsi="宋体" w:cs="宋体" w:hint="eastAsia"/>
          <w:kern w:val="0"/>
          <w:sz w:val="24"/>
          <w:szCs w:val="24"/>
        </w:rPr>
        <w:t>.年度专项维修内容：房顶屋面防水零散堵漏修补处理，年累计完成面积</w:t>
      </w:r>
      <w:r w:rsidRPr="0076348E">
        <w:rPr>
          <w:rFonts w:ascii="宋体" w:hAnsi="宋体" w:cs="宋体"/>
          <w:kern w:val="0"/>
          <w:sz w:val="24"/>
          <w:szCs w:val="24"/>
        </w:rPr>
        <w:t>2000</w:t>
      </w:r>
      <w:r w:rsidRPr="0076348E">
        <w:rPr>
          <w:rFonts w:ascii="宋体" w:hAnsi="宋体" w:cs="宋体" w:hint="eastAsia"/>
          <w:kern w:val="0"/>
          <w:sz w:val="24"/>
          <w:szCs w:val="24"/>
        </w:rPr>
        <w:t>平方米；内、外墙面零散修补处理，年累计分别完成面积</w:t>
      </w:r>
      <w:r w:rsidRPr="0076348E">
        <w:rPr>
          <w:rFonts w:ascii="宋体" w:hAnsi="宋体" w:cs="宋体"/>
          <w:kern w:val="0"/>
          <w:sz w:val="24"/>
          <w:szCs w:val="24"/>
        </w:rPr>
        <w:t>3000</w:t>
      </w:r>
      <w:r w:rsidRPr="0076348E">
        <w:rPr>
          <w:rFonts w:ascii="宋体" w:hAnsi="宋体" w:cs="宋体" w:hint="eastAsia"/>
          <w:kern w:val="0"/>
          <w:sz w:val="24"/>
          <w:szCs w:val="24"/>
        </w:rPr>
        <w:t>和</w:t>
      </w:r>
      <w:r w:rsidRPr="0076348E">
        <w:rPr>
          <w:rFonts w:ascii="宋体" w:hAnsi="宋体" w:cs="宋体"/>
          <w:kern w:val="0"/>
          <w:sz w:val="24"/>
          <w:szCs w:val="24"/>
        </w:rPr>
        <w:t>1500</w:t>
      </w:r>
      <w:r w:rsidRPr="0076348E">
        <w:rPr>
          <w:rFonts w:ascii="宋体" w:hAnsi="宋体" w:cs="宋体" w:hint="eastAsia"/>
          <w:kern w:val="0"/>
          <w:sz w:val="24"/>
          <w:szCs w:val="24"/>
        </w:rPr>
        <w:t>平方米；道路、场地、铺装的零星调整修复，每年完成</w:t>
      </w:r>
      <w:r w:rsidRPr="0076348E">
        <w:rPr>
          <w:rFonts w:ascii="宋体" w:hAnsi="宋体" w:cs="宋体"/>
          <w:kern w:val="0"/>
          <w:sz w:val="24"/>
          <w:szCs w:val="24"/>
        </w:rPr>
        <w:t>2000</w:t>
      </w:r>
      <w:r w:rsidRPr="0076348E">
        <w:rPr>
          <w:rFonts w:ascii="宋体" w:hAnsi="宋体" w:cs="宋体" w:hint="eastAsia"/>
          <w:kern w:val="0"/>
          <w:sz w:val="24"/>
          <w:szCs w:val="24"/>
        </w:rPr>
        <w:t>平方米。</w:t>
      </w:r>
    </w:p>
    <w:p w:rsidR="008B18CF" w:rsidRPr="0076348E" w:rsidRDefault="008B18CF" w:rsidP="008B18CF">
      <w:pPr>
        <w:adjustRightInd w:val="0"/>
        <w:snapToGrid w:val="0"/>
        <w:spacing w:line="360" w:lineRule="auto"/>
        <w:ind w:firstLineChars="200" w:firstLine="482"/>
        <w:jc w:val="left"/>
        <w:rPr>
          <w:rFonts w:ascii="宋体" w:hAnsi="宋体" w:cs="宋体"/>
          <w:b/>
          <w:kern w:val="0"/>
          <w:sz w:val="24"/>
          <w:szCs w:val="24"/>
        </w:rPr>
      </w:pPr>
      <w:r w:rsidRPr="008D19A5">
        <w:rPr>
          <w:rFonts w:ascii="宋体" w:hAnsi="宋体" w:cs="宋体" w:hint="eastAsia"/>
          <w:b/>
          <w:kern w:val="0"/>
          <w:sz w:val="24"/>
          <w:szCs w:val="24"/>
        </w:rPr>
        <w:t>乙方义务及相关要求</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1. 根据有关法律法规及本合同的约定，制定物业管理服务制度，对校园区各委托项目进行物业管理和服务。</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2. 对于物业使用人违反法规、规章的行为，提请甲方有关部门处理。</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3. 向物业使用人告知物业使用的有关规定，并负责监督。</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4. 对进入校园施工的人员和车辆进行管理，派出专业人员协助甲方后勤管理处对新建改建工程进行验收。</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5. 对本物业的公用设施不得擅自占用和改变使用功能，如需在本物业整改、扩建或完善配套项目，须与甲方协商，并经甲方同意后报有关部门批准方可实施。</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6. 乙方应当设置宣传栏、室外垃圾箱、道路指示牌及服务承诺栏等设施。</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7. 乙方负责编制物业管理年度管理计划、资金使用计划及决算报告并上报甲方后勤管理处；应当定期向甲方提供年度工作计划、月度重点工作以及工作经验总结；按期向甲方提供水、电使用及相关费用情况说明。</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8. 乙方违反或未能达到约定的管理服务目标，甲方有权要求乙方限期整改，逾期未整改的，甲方有权终止合同。造成甲方经济损失的，乙方应给予甲方经济赔偿。</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9. 本合同终止时，乙方需向甲方移交全部由学校提供的管理用房及物业管理的全部档案资料并保证设备设施完好。</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10．本项目多个单体为国家级示范大厦物业管理项目和省级物业管理示范项目，为保证达到该管理服务标准，要求乙方具备示范项目管理服务能力。</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11.由于甲方作为高校的特殊性，乙方在物业服务过程中应严格遵守国家相关法律法规要求，严格执行甲方关于安全稳定和疫情管控等方面制度，对聘用人员规范管理、严格要求，确保其专业服务能力和职业操守胜任岗位要求，另外，要求乙方具有良好的劳动关系和社会</w:t>
      </w:r>
      <w:r w:rsidRPr="0076348E">
        <w:rPr>
          <w:rFonts w:ascii="宋体" w:hAnsi="宋体" w:cs="宋体" w:hint="eastAsia"/>
          <w:kern w:val="0"/>
          <w:sz w:val="24"/>
          <w:szCs w:val="24"/>
        </w:rPr>
        <w:lastRenderedPageBreak/>
        <w:t>口碑，员工必须缴纳“五险”。</w:t>
      </w:r>
    </w:p>
    <w:p w:rsidR="008B18CF" w:rsidRPr="0076348E" w:rsidRDefault="008B18CF" w:rsidP="008B18CF">
      <w:pPr>
        <w:adjustRightInd w:val="0"/>
        <w:snapToGrid w:val="0"/>
        <w:spacing w:line="360" w:lineRule="auto"/>
        <w:ind w:firstLineChars="200" w:firstLine="480"/>
        <w:jc w:val="left"/>
        <w:rPr>
          <w:rFonts w:ascii="宋体" w:hAnsi="宋体" w:cs="宋体"/>
          <w:kern w:val="0"/>
          <w:sz w:val="24"/>
          <w:szCs w:val="24"/>
        </w:rPr>
      </w:pPr>
      <w:r w:rsidRPr="0076348E">
        <w:rPr>
          <w:rFonts w:ascii="宋体" w:hAnsi="宋体" w:cs="宋体" w:hint="eastAsia"/>
          <w:kern w:val="0"/>
          <w:sz w:val="24"/>
          <w:szCs w:val="24"/>
        </w:rPr>
        <w:t>12.进场前，乙方应按采购单位要求，按时提供招标文件中要求的全部人员及机械设备以进行原件复核及设备现场确认。需要相关部门配合验证的，乙方应出具相应材料积极配合。如乙方不能按时出具相关材料或核查结果存在虚假材料的，将上报监管部门由乙方承担相关责任。</w:t>
      </w:r>
    </w:p>
    <w:p w:rsidR="008B18CF" w:rsidRPr="0076348E" w:rsidRDefault="008B18CF" w:rsidP="008B18CF">
      <w:pPr>
        <w:adjustRightInd w:val="0"/>
        <w:snapToGrid w:val="0"/>
        <w:spacing w:line="360" w:lineRule="auto"/>
        <w:ind w:firstLineChars="200" w:firstLine="482"/>
        <w:jc w:val="left"/>
        <w:rPr>
          <w:rFonts w:ascii="宋体" w:hAnsi="宋体" w:cs="宋体"/>
          <w:b/>
          <w:kern w:val="0"/>
          <w:sz w:val="24"/>
          <w:szCs w:val="24"/>
        </w:rPr>
      </w:pPr>
      <w:r w:rsidRPr="0076348E">
        <w:rPr>
          <w:rFonts w:ascii="宋体" w:hAnsi="宋体" w:cs="宋体" w:hint="eastAsia"/>
          <w:b/>
          <w:kern w:val="0"/>
          <w:sz w:val="24"/>
          <w:szCs w:val="24"/>
        </w:rPr>
        <w:t>13. 乙方在服务期内达到服务考核标准中所列各项目标，且日常综合考核综合评分达到90分以上，可以续签物业服务合同</w:t>
      </w:r>
      <w:r w:rsidR="00820765">
        <w:rPr>
          <w:rFonts w:ascii="宋体" w:hAnsi="宋体" w:cs="宋体" w:hint="eastAsia"/>
          <w:b/>
          <w:kern w:val="0"/>
          <w:sz w:val="24"/>
          <w:szCs w:val="24"/>
        </w:rPr>
        <w:t>（总期限不超过3年）</w:t>
      </w:r>
      <w:r w:rsidRPr="0076348E">
        <w:rPr>
          <w:rFonts w:ascii="宋体" w:hAnsi="宋体" w:cs="宋体" w:hint="eastAsia"/>
          <w:b/>
          <w:kern w:val="0"/>
          <w:sz w:val="24"/>
          <w:szCs w:val="24"/>
        </w:rPr>
        <w:t>。</w:t>
      </w:r>
    </w:p>
    <w:p w:rsidR="008B18CF" w:rsidRPr="00820765" w:rsidRDefault="008B18CF" w:rsidP="008B18CF">
      <w:pPr>
        <w:adjustRightInd w:val="0"/>
        <w:snapToGrid w:val="0"/>
        <w:spacing w:line="360" w:lineRule="auto"/>
        <w:ind w:firstLineChars="200" w:firstLine="480"/>
        <w:jc w:val="left"/>
        <w:rPr>
          <w:rFonts w:ascii="宋体" w:hAnsi="宋体" w:cs="宋体"/>
          <w:kern w:val="0"/>
          <w:sz w:val="24"/>
          <w:szCs w:val="24"/>
        </w:rPr>
      </w:pP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乙方应按下列约定，实现目标管理</w:t>
      </w:r>
    </w:p>
    <w:p w:rsidR="008B18CF" w:rsidRPr="0076348E" w:rsidRDefault="008B18CF" w:rsidP="008B18CF">
      <w:pPr>
        <w:adjustRightInd w:val="0"/>
        <w:snapToGrid w:val="0"/>
        <w:spacing w:line="360" w:lineRule="auto"/>
        <w:ind w:firstLineChars="200" w:firstLine="482"/>
        <w:rPr>
          <w:rFonts w:ascii="宋体" w:hAnsi="宋体"/>
          <w:b/>
          <w:sz w:val="24"/>
          <w:szCs w:val="24"/>
        </w:rPr>
      </w:pPr>
      <w:r w:rsidRPr="0076348E">
        <w:rPr>
          <w:rFonts w:ascii="宋体" w:hAnsi="宋体" w:hint="eastAsia"/>
          <w:b/>
          <w:sz w:val="24"/>
          <w:szCs w:val="24"/>
        </w:rPr>
        <w:t>1.总目标：</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（1）房屋及配套设施完好率</w:t>
      </w:r>
      <w:r w:rsidRPr="0076348E">
        <w:rPr>
          <w:rFonts w:ascii="宋体" w:hAnsi="宋体" w:cs="宋体"/>
          <w:sz w:val="24"/>
          <w:szCs w:val="24"/>
        </w:rPr>
        <w:t>99%</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（2）房屋零修、急修及时率</w:t>
      </w:r>
      <w:r w:rsidRPr="0076348E">
        <w:rPr>
          <w:rFonts w:ascii="宋体" w:hAnsi="宋体" w:cs="宋体"/>
          <w:sz w:val="24"/>
          <w:szCs w:val="24"/>
        </w:rPr>
        <w:t>99%</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（3）维修质量回访率</w:t>
      </w:r>
      <w:r w:rsidRPr="0076348E">
        <w:rPr>
          <w:rFonts w:ascii="宋体" w:hAnsi="宋体" w:cs="宋体"/>
          <w:sz w:val="24"/>
          <w:szCs w:val="24"/>
        </w:rPr>
        <w:t>100%</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（4）维修工程质量合格率</w:t>
      </w:r>
      <w:r w:rsidRPr="0076348E">
        <w:rPr>
          <w:rFonts w:ascii="宋体" w:hAnsi="宋体" w:cs="宋体"/>
          <w:sz w:val="24"/>
          <w:szCs w:val="24"/>
        </w:rPr>
        <w:t>100%</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（5）保洁率</w:t>
      </w:r>
      <w:r w:rsidRPr="0076348E">
        <w:rPr>
          <w:rFonts w:ascii="宋体" w:hAnsi="宋体" w:cs="宋体"/>
          <w:sz w:val="24"/>
          <w:szCs w:val="24"/>
        </w:rPr>
        <w:t>99%</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（6）广场、车场完好率</w:t>
      </w:r>
      <w:r w:rsidRPr="0076348E">
        <w:rPr>
          <w:rFonts w:ascii="宋体" w:hAnsi="宋体" w:cs="宋体"/>
          <w:sz w:val="24"/>
          <w:szCs w:val="24"/>
        </w:rPr>
        <w:t>98%</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（7）公共设施设备完好率</w:t>
      </w:r>
      <w:r w:rsidRPr="0076348E">
        <w:rPr>
          <w:rFonts w:ascii="宋体" w:hAnsi="宋体" w:cs="宋体"/>
          <w:sz w:val="24"/>
          <w:szCs w:val="24"/>
        </w:rPr>
        <w:t>99%</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（8）大型及重要机电设备系统完好率</w:t>
      </w:r>
      <w:r w:rsidRPr="0076348E">
        <w:rPr>
          <w:rFonts w:ascii="宋体" w:hAnsi="宋体" w:cs="宋体"/>
          <w:sz w:val="24"/>
          <w:szCs w:val="24"/>
        </w:rPr>
        <w:t>99%</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（9）管理范围治安案件发生率</w:t>
      </w:r>
      <w:r w:rsidRPr="0076348E">
        <w:rPr>
          <w:rFonts w:ascii="宋体" w:hAnsi="宋体" w:cs="宋体"/>
          <w:sz w:val="24"/>
          <w:szCs w:val="24"/>
        </w:rPr>
        <w:t>1</w:t>
      </w:r>
      <w:r w:rsidRPr="0076348E">
        <w:rPr>
          <w:rFonts w:ascii="宋体" w:hAnsi="宋体" w:cs="宋体" w:hint="eastAsia"/>
          <w:sz w:val="24"/>
          <w:szCs w:val="24"/>
        </w:rPr>
        <w:t>‰</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（10）有效投诉率</w:t>
      </w:r>
      <w:r w:rsidRPr="0076348E">
        <w:rPr>
          <w:rFonts w:ascii="宋体" w:hAnsi="宋体" w:cs="宋体"/>
          <w:sz w:val="24"/>
          <w:szCs w:val="24"/>
        </w:rPr>
        <w:t>1</w:t>
      </w:r>
      <w:r w:rsidRPr="0076348E">
        <w:rPr>
          <w:rFonts w:ascii="宋体" w:hAnsi="宋体" w:cs="宋体" w:hint="eastAsia"/>
          <w:sz w:val="24"/>
          <w:szCs w:val="24"/>
        </w:rPr>
        <w:t>‰</w:t>
      </w:r>
      <w:r w:rsidRPr="0076348E">
        <w:rPr>
          <w:rFonts w:ascii="宋体" w:hAnsi="宋体" w:cs="宋体"/>
          <w:sz w:val="24"/>
          <w:szCs w:val="24"/>
        </w:rPr>
        <w:tab/>
      </w:r>
      <w:r w:rsidRPr="0076348E">
        <w:rPr>
          <w:rFonts w:ascii="宋体" w:hAnsi="宋体" w:cs="宋体"/>
          <w:sz w:val="24"/>
          <w:szCs w:val="24"/>
        </w:rPr>
        <w:tab/>
      </w:r>
      <w:r w:rsidRPr="0076348E">
        <w:rPr>
          <w:rFonts w:ascii="宋体" w:hAnsi="宋体" w:cs="宋体"/>
          <w:sz w:val="24"/>
          <w:szCs w:val="24"/>
        </w:rPr>
        <w:tab/>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（11）有效投诉处理率</w:t>
      </w:r>
      <w:r w:rsidRPr="0076348E">
        <w:rPr>
          <w:rFonts w:ascii="宋体" w:hAnsi="宋体" w:cs="宋体"/>
          <w:sz w:val="24"/>
          <w:szCs w:val="24"/>
        </w:rPr>
        <w:t>100%</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（12）管理人员专业培训合格率</w:t>
      </w:r>
      <w:r w:rsidRPr="0076348E">
        <w:rPr>
          <w:rFonts w:ascii="宋体" w:hAnsi="宋体" w:cs="宋体"/>
          <w:sz w:val="24"/>
          <w:szCs w:val="24"/>
        </w:rPr>
        <w:t>100%</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（13）业主满意率</w:t>
      </w:r>
      <w:r w:rsidRPr="0076348E">
        <w:rPr>
          <w:rFonts w:ascii="宋体" w:hAnsi="宋体" w:cs="宋体"/>
          <w:sz w:val="24"/>
          <w:szCs w:val="24"/>
        </w:rPr>
        <w:t>95%</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（14）室外照明、霓虹灯完好率</w:t>
      </w:r>
      <w:r w:rsidRPr="0076348E">
        <w:rPr>
          <w:rFonts w:ascii="宋体" w:hAnsi="宋体" w:cs="宋体"/>
          <w:sz w:val="24"/>
          <w:szCs w:val="24"/>
        </w:rPr>
        <w:t>95%</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（15）供水及时率</w:t>
      </w:r>
      <w:r w:rsidRPr="0076348E">
        <w:rPr>
          <w:rFonts w:ascii="宋体" w:hAnsi="宋体" w:cs="宋体"/>
          <w:sz w:val="24"/>
          <w:szCs w:val="24"/>
        </w:rPr>
        <w:t>98%</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（16）排水及时率</w:t>
      </w:r>
      <w:r w:rsidRPr="0076348E">
        <w:rPr>
          <w:rFonts w:ascii="宋体" w:hAnsi="宋体" w:cs="宋体"/>
          <w:sz w:val="24"/>
          <w:szCs w:val="24"/>
        </w:rPr>
        <w:t>99%</w:t>
      </w:r>
    </w:p>
    <w:p w:rsidR="008B18CF" w:rsidRPr="0076348E" w:rsidRDefault="008B18CF" w:rsidP="008B18CF">
      <w:pPr>
        <w:adjustRightInd w:val="0"/>
        <w:snapToGrid w:val="0"/>
        <w:spacing w:line="360" w:lineRule="auto"/>
        <w:ind w:firstLineChars="200" w:firstLine="482"/>
        <w:rPr>
          <w:rFonts w:ascii="宋体" w:hAnsi="宋体" w:cs="宋体"/>
          <w:b/>
          <w:sz w:val="24"/>
          <w:szCs w:val="24"/>
        </w:rPr>
      </w:pPr>
      <w:r w:rsidRPr="0076348E">
        <w:rPr>
          <w:rFonts w:ascii="宋体" w:hAnsi="宋体" w:cs="宋体" w:hint="eastAsia"/>
          <w:b/>
          <w:sz w:val="24"/>
          <w:szCs w:val="24"/>
        </w:rPr>
        <w:t>2.日常监管</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学校物业服务管理部门在日常工作检查巡查中，及时发现问题，认真做好日常监管工作，依据管理服务标准，随时督导检查，对发现确属乙方的问题，向乙方下达整改通知，乙方签收后必须在规定时间内整改完毕。</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lastRenderedPageBreak/>
        <w:t>在日常检查巡查中，发现下列事项：</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（1）服务热线</w:t>
      </w:r>
      <w:r w:rsidRPr="0076348E">
        <w:rPr>
          <w:rFonts w:ascii="宋体" w:hAnsi="宋体" w:cs="宋体"/>
          <w:sz w:val="24"/>
          <w:szCs w:val="24"/>
        </w:rPr>
        <w:t>1</w:t>
      </w:r>
      <w:r w:rsidRPr="0076348E">
        <w:rPr>
          <w:rFonts w:ascii="宋体" w:hAnsi="宋体" w:cs="宋体" w:hint="eastAsia"/>
          <w:sz w:val="24"/>
          <w:szCs w:val="24"/>
        </w:rPr>
        <w:t>小时</w:t>
      </w:r>
      <w:r w:rsidRPr="0076348E">
        <w:rPr>
          <w:rFonts w:ascii="宋体" w:hAnsi="宋体" w:cs="宋体"/>
          <w:sz w:val="24"/>
          <w:szCs w:val="24"/>
        </w:rPr>
        <w:t>1</w:t>
      </w:r>
      <w:r w:rsidRPr="0076348E">
        <w:rPr>
          <w:rFonts w:ascii="宋体" w:hAnsi="宋体" w:cs="宋体" w:hint="eastAsia"/>
          <w:sz w:val="24"/>
          <w:szCs w:val="24"/>
        </w:rPr>
        <w:t>次无人受理，每次扣减</w:t>
      </w:r>
      <w:r w:rsidRPr="0076348E">
        <w:rPr>
          <w:rFonts w:ascii="宋体" w:hAnsi="宋体" w:cs="宋体"/>
          <w:sz w:val="24"/>
          <w:szCs w:val="24"/>
        </w:rPr>
        <w:t>100</w:t>
      </w:r>
      <w:r w:rsidRPr="0076348E">
        <w:rPr>
          <w:rFonts w:ascii="宋体" w:hAnsi="宋体" w:cs="宋体" w:hint="eastAsia"/>
          <w:sz w:val="24"/>
          <w:szCs w:val="24"/>
        </w:rPr>
        <w:t>元，</w:t>
      </w:r>
      <w:r w:rsidRPr="0076348E">
        <w:rPr>
          <w:rFonts w:ascii="宋体" w:hAnsi="宋体" w:cs="宋体"/>
          <w:sz w:val="24"/>
          <w:szCs w:val="24"/>
        </w:rPr>
        <w:t>3</w:t>
      </w:r>
      <w:r w:rsidRPr="0076348E">
        <w:rPr>
          <w:rFonts w:ascii="宋体" w:hAnsi="宋体" w:cs="宋体" w:hint="eastAsia"/>
          <w:sz w:val="24"/>
          <w:szCs w:val="24"/>
        </w:rPr>
        <w:t>小时无人受理扣减</w:t>
      </w:r>
      <w:r w:rsidRPr="0076348E">
        <w:rPr>
          <w:rFonts w:ascii="宋体" w:hAnsi="宋体" w:cs="宋体"/>
          <w:sz w:val="24"/>
          <w:szCs w:val="24"/>
        </w:rPr>
        <w:t>300</w:t>
      </w:r>
      <w:r w:rsidRPr="0076348E">
        <w:rPr>
          <w:rFonts w:ascii="宋体" w:hAnsi="宋体" w:cs="宋体" w:hint="eastAsia"/>
          <w:sz w:val="24"/>
          <w:szCs w:val="24"/>
        </w:rPr>
        <w:t>元，</w:t>
      </w:r>
      <w:r w:rsidRPr="0076348E">
        <w:rPr>
          <w:rFonts w:ascii="宋体" w:hAnsi="宋体" w:cs="宋体"/>
          <w:sz w:val="24"/>
          <w:szCs w:val="24"/>
        </w:rPr>
        <w:t>6</w:t>
      </w:r>
      <w:r w:rsidRPr="0076348E">
        <w:rPr>
          <w:rFonts w:ascii="宋体" w:hAnsi="宋体" w:cs="宋体" w:hint="eastAsia"/>
          <w:sz w:val="24"/>
          <w:szCs w:val="24"/>
        </w:rPr>
        <w:t>小时无人受理扣减</w:t>
      </w:r>
      <w:r w:rsidRPr="0076348E">
        <w:rPr>
          <w:rFonts w:ascii="宋体" w:hAnsi="宋体" w:cs="宋体"/>
          <w:sz w:val="24"/>
          <w:szCs w:val="24"/>
        </w:rPr>
        <w:t>600</w:t>
      </w:r>
      <w:r w:rsidRPr="0076348E">
        <w:rPr>
          <w:rFonts w:ascii="宋体" w:hAnsi="宋体" w:cs="宋体" w:hint="eastAsia"/>
          <w:sz w:val="24"/>
          <w:szCs w:val="24"/>
        </w:rPr>
        <w:t>元。</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（2）没有穿统一的工作服或仪表不整洁、服务态度不好，没有达到文明服务、礼貌服务、热情服务要求的，按照情节程度每次扣减</w:t>
      </w:r>
      <w:r w:rsidRPr="0076348E">
        <w:rPr>
          <w:rFonts w:ascii="宋体" w:hAnsi="宋体" w:cs="宋体"/>
          <w:sz w:val="24"/>
          <w:szCs w:val="24"/>
        </w:rPr>
        <w:t>20</w:t>
      </w:r>
      <w:r w:rsidRPr="0076348E">
        <w:rPr>
          <w:rFonts w:ascii="宋体" w:hAnsi="宋体" w:cs="宋体" w:hint="eastAsia"/>
          <w:sz w:val="24"/>
          <w:szCs w:val="24"/>
        </w:rPr>
        <w:t>元至</w:t>
      </w:r>
      <w:r w:rsidRPr="0076348E">
        <w:rPr>
          <w:rFonts w:ascii="宋体" w:hAnsi="宋体" w:cs="宋体"/>
          <w:sz w:val="24"/>
          <w:szCs w:val="24"/>
        </w:rPr>
        <w:t>60</w:t>
      </w:r>
      <w:r w:rsidRPr="0076348E">
        <w:rPr>
          <w:rFonts w:ascii="宋体" w:hAnsi="宋体" w:cs="宋体" w:hint="eastAsia"/>
          <w:sz w:val="24"/>
          <w:szCs w:val="24"/>
        </w:rPr>
        <w:t>元。</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（3）没有按照学校要求每周进行主动巡视检查的，没有及时发现公共区域安全隐患的，每项扣减</w:t>
      </w:r>
      <w:r w:rsidRPr="0076348E">
        <w:rPr>
          <w:rFonts w:ascii="宋体" w:hAnsi="宋体" w:cs="宋体"/>
          <w:sz w:val="24"/>
          <w:szCs w:val="24"/>
        </w:rPr>
        <w:t>200</w:t>
      </w:r>
      <w:r w:rsidRPr="0076348E">
        <w:rPr>
          <w:rFonts w:ascii="宋体" w:hAnsi="宋体" w:cs="宋体" w:hint="eastAsia"/>
          <w:sz w:val="24"/>
          <w:szCs w:val="24"/>
        </w:rPr>
        <w:t>元。</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（4）大型活动物业服务保障不到位的，每次扣减</w:t>
      </w:r>
      <w:r w:rsidRPr="0076348E">
        <w:rPr>
          <w:rFonts w:ascii="宋体" w:hAnsi="宋体" w:cs="宋体"/>
          <w:sz w:val="24"/>
          <w:szCs w:val="24"/>
        </w:rPr>
        <w:t>500</w:t>
      </w:r>
      <w:r w:rsidRPr="0076348E">
        <w:rPr>
          <w:rFonts w:ascii="宋体" w:hAnsi="宋体" w:cs="宋体" w:hint="eastAsia"/>
          <w:sz w:val="24"/>
          <w:szCs w:val="24"/>
        </w:rPr>
        <w:t>元。</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（5）没有按照安全规范要求进行操作上岗的，每次扣减</w:t>
      </w:r>
      <w:r w:rsidRPr="0076348E">
        <w:rPr>
          <w:rFonts w:ascii="宋体" w:hAnsi="宋体" w:cs="宋体"/>
          <w:sz w:val="24"/>
          <w:szCs w:val="24"/>
        </w:rPr>
        <w:t>200</w:t>
      </w:r>
      <w:r w:rsidRPr="0076348E">
        <w:rPr>
          <w:rFonts w:ascii="宋体" w:hAnsi="宋体" w:cs="宋体" w:hint="eastAsia"/>
          <w:sz w:val="24"/>
          <w:szCs w:val="24"/>
        </w:rPr>
        <w:t>元。给学校或者师生带来损失的，按损失额度进行赔偿。</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（6）其他没有按照学校物业服务标准和岗位规范要求的，每项按照实际情况进行扣减</w:t>
      </w:r>
      <w:r w:rsidRPr="0076348E">
        <w:rPr>
          <w:rFonts w:ascii="宋体" w:hAnsi="宋体" w:cs="宋体"/>
          <w:sz w:val="24"/>
          <w:szCs w:val="24"/>
        </w:rPr>
        <w:t>50</w:t>
      </w:r>
      <w:r w:rsidRPr="0076348E">
        <w:rPr>
          <w:rFonts w:ascii="宋体" w:hAnsi="宋体" w:cs="宋体" w:hint="eastAsia"/>
          <w:sz w:val="24"/>
          <w:szCs w:val="24"/>
        </w:rPr>
        <w:t>元至</w:t>
      </w:r>
      <w:r w:rsidRPr="0076348E">
        <w:rPr>
          <w:rFonts w:ascii="宋体" w:hAnsi="宋体" w:cs="宋体"/>
          <w:sz w:val="24"/>
          <w:szCs w:val="24"/>
        </w:rPr>
        <w:t>200</w:t>
      </w:r>
      <w:r w:rsidRPr="0076348E">
        <w:rPr>
          <w:rFonts w:ascii="宋体" w:hAnsi="宋体" w:cs="宋体" w:hint="eastAsia"/>
          <w:sz w:val="24"/>
          <w:szCs w:val="24"/>
        </w:rPr>
        <w:t>元。</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（7）物业工作人员须严格遵守国家及学校的各项规章制度，不得在寝室、值班室及休息室内吸烟，使用明火，堆放其他杂物等，每项按照实际情况进行扣减</w:t>
      </w:r>
      <w:r w:rsidRPr="0076348E">
        <w:rPr>
          <w:rFonts w:ascii="宋体" w:hAnsi="宋体" w:cs="宋体"/>
          <w:sz w:val="24"/>
          <w:szCs w:val="24"/>
        </w:rPr>
        <w:t>50</w:t>
      </w:r>
      <w:r w:rsidRPr="0076348E">
        <w:rPr>
          <w:rFonts w:ascii="宋体" w:hAnsi="宋体" w:cs="宋体" w:hint="eastAsia"/>
          <w:sz w:val="24"/>
          <w:szCs w:val="24"/>
        </w:rPr>
        <w:t>元至</w:t>
      </w:r>
      <w:r w:rsidRPr="0076348E">
        <w:rPr>
          <w:rFonts w:ascii="宋体" w:hAnsi="宋体" w:cs="宋体"/>
          <w:sz w:val="24"/>
          <w:szCs w:val="24"/>
        </w:rPr>
        <w:t>200</w:t>
      </w:r>
      <w:r w:rsidRPr="0076348E">
        <w:rPr>
          <w:rFonts w:ascii="宋体" w:hAnsi="宋体" w:cs="宋体" w:hint="eastAsia"/>
          <w:sz w:val="24"/>
          <w:szCs w:val="24"/>
        </w:rPr>
        <w:t>元。</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（8）对于甲方的整改通知，整改不及时，甲方在第三方审计机构的监督下，对整改事项作施工预算，进行施工招标,并按中标价的3倍从给付乙方的物业费用中扣除。</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（9）因乙方工作失误或管理不当，造成甲方经济损失的，乙方应承担相应责任，依据第三方评审机构的评审结果，给予甲方损失总量3倍的赔偿。</w:t>
      </w:r>
    </w:p>
    <w:p w:rsidR="008B18CF" w:rsidRPr="0076348E" w:rsidRDefault="008B18CF" w:rsidP="008B18CF">
      <w:pPr>
        <w:adjustRightInd w:val="0"/>
        <w:snapToGrid w:val="0"/>
        <w:spacing w:line="360" w:lineRule="auto"/>
        <w:ind w:firstLineChars="200" w:firstLine="482"/>
        <w:rPr>
          <w:rFonts w:ascii="宋体" w:hAnsi="宋体" w:cs="宋体"/>
          <w:b/>
          <w:sz w:val="24"/>
          <w:szCs w:val="24"/>
        </w:rPr>
      </w:pPr>
      <w:r w:rsidRPr="0076348E">
        <w:rPr>
          <w:rFonts w:ascii="宋体" w:hAnsi="宋体" w:cs="宋体" w:hint="eastAsia"/>
          <w:b/>
          <w:sz w:val="24"/>
          <w:szCs w:val="24"/>
        </w:rPr>
        <w:t>3.日常综合考核</w:t>
      </w:r>
    </w:p>
    <w:p w:rsidR="008B18CF" w:rsidRPr="0076348E" w:rsidRDefault="008B18CF" w:rsidP="008B18CF">
      <w:pPr>
        <w:adjustRightInd w:val="0"/>
        <w:snapToGrid w:val="0"/>
        <w:spacing w:line="360" w:lineRule="auto"/>
        <w:ind w:firstLineChars="200" w:firstLine="480"/>
        <w:rPr>
          <w:rFonts w:ascii="宋体" w:hAnsi="宋体" w:cs="宋体"/>
          <w:sz w:val="24"/>
          <w:szCs w:val="24"/>
        </w:rPr>
      </w:pPr>
      <w:r w:rsidRPr="0076348E">
        <w:rPr>
          <w:rFonts w:ascii="宋体" w:hAnsi="宋体" w:cs="宋体" w:hint="eastAsia"/>
          <w:sz w:val="24"/>
          <w:szCs w:val="24"/>
        </w:rPr>
        <w:t>（1）合同执行期内，学校组成联合检查督导组不定期对物业服务进行综合考核，结合分项目标中各项指标，每缺少</w:t>
      </w:r>
      <w:r w:rsidRPr="0076348E">
        <w:rPr>
          <w:rFonts w:ascii="宋体" w:hAnsi="宋体" w:cs="宋体"/>
          <w:sz w:val="24"/>
          <w:szCs w:val="24"/>
        </w:rPr>
        <w:t>1%</w:t>
      </w:r>
      <w:r w:rsidRPr="0076348E">
        <w:rPr>
          <w:rFonts w:ascii="宋体" w:hAnsi="宋体" w:cs="宋体" w:hint="eastAsia"/>
          <w:sz w:val="24"/>
          <w:szCs w:val="24"/>
        </w:rPr>
        <w:t>依物业管理监管办法扣除相应分值。</w:t>
      </w:r>
    </w:p>
    <w:p w:rsidR="008B18CF" w:rsidRPr="0076348E" w:rsidRDefault="008B18CF" w:rsidP="008B18CF">
      <w:pPr>
        <w:snapToGrid w:val="0"/>
        <w:spacing w:line="360" w:lineRule="auto"/>
        <w:ind w:firstLineChars="200" w:firstLine="480"/>
        <w:rPr>
          <w:rFonts w:ascii="宋体" w:hAnsi="宋体"/>
          <w:sz w:val="24"/>
          <w:szCs w:val="24"/>
        </w:rPr>
      </w:pPr>
      <w:r w:rsidRPr="0076348E">
        <w:rPr>
          <w:rFonts w:ascii="宋体" w:hAnsi="宋体" w:hint="eastAsia"/>
          <w:sz w:val="24"/>
          <w:szCs w:val="24"/>
        </w:rPr>
        <w:t>（2）违反学校考核评分标准（详见附表二）的，每扣一分同时扣减</w:t>
      </w:r>
      <w:r w:rsidRPr="0076348E">
        <w:rPr>
          <w:rFonts w:ascii="宋体" w:hAnsi="宋体"/>
          <w:sz w:val="24"/>
          <w:szCs w:val="24"/>
        </w:rPr>
        <w:t>100</w:t>
      </w:r>
      <w:r w:rsidRPr="0076348E">
        <w:rPr>
          <w:rFonts w:ascii="宋体" w:hAnsi="宋体" w:hint="eastAsia"/>
          <w:sz w:val="24"/>
          <w:szCs w:val="24"/>
        </w:rPr>
        <w:t>元。</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(二）服务期限：</w:t>
      </w:r>
      <w:bookmarkStart w:id="0" w:name="_GoBack"/>
      <w:bookmarkEnd w:id="0"/>
    </w:p>
    <w:p w:rsidR="00943EB6" w:rsidRPr="00370FA7" w:rsidRDefault="00943EB6" w:rsidP="00943EB6">
      <w:pPr>
        <w:spacing w:line="360" w:lineRule="auto"/>
        <w:ind w:firstLineChars="200" w:firstLine="480"/>
        <w:rPr>
          <w:rFonts w:ascii="宋体" w:hAnsi="宋体"/>
          <w:color w:val="FF0000"/>
          <w:sz w:val="24"/>
          <w:szCs w:val="24"/>
        </w:rPr>
      </w:pPr>
      <w:r w:rsidRPr="00370FA7">
        <w:rPr>
          <w:rFonts w:ascii="宋体" w:hAnsi="宋体" w:hint="eastAsia"/>
          <w:color w:val="FF0000"/>
          <w:sz w:val="24"/>
          <w:szCs w:val="24"/>
        </w:rPr>
        <w:t>自签订合同之日起</w:t>
      </w:r>
      <w:r>
        <w:rPr>
          <w:rFonts w:ascii="宋体" w:hAnsi="宋体" w:hint="eastAsia"/>
          <w:color w:val="FF0000"/>
          <w:sz w:val="24"/>
          <w:szCs w:val="24"/>
        </w:rPr>
        <w:t>一年</w:t>
      </w:r>
      <w:r w:rsidRPr="00370FA7">
        <w:rPr>
          <w:rFonts w:ascii="宋体" w:hAnsi="宋体" w:hint="eastAsia"/>
          <w:color w:val="FF0000"/>
          <w:sz w:val="24"/>
          <w:szCs w:val="24"/>
        </w:rPr>
        <w:t>，</w:t>
      </w:r>
      <w:r>
        <w:rPr>
          <w:rFonts w:ascii="宋体" w:hAnsi="宋体" w:hint="eastAsia"/>
          <w:color w:val="FF0000"/>
          <w:sz w:val="24"/>
          <w:szCs w:val="24"/>
        </w:rPr>
        <w:t>即</w:t>
      </w:r>
      <w:r w:rsidRPr="00370FA7">
        <w:rPr>
          <w:rFonts w:ascii="宋体" w:hAnsi="宋体" w:hint="eastAsia"/>
          <w:color w:val="FF0000"/>
          <w:sz w:val="24"/>
          <w:szCs w:val="24"/>
        </w:rPr>
        <w:t>2022年</w:t>
      </w:r>
      <w:r>
        <w:rPr>
          <w:rFonts w:ascii="宋体" w:hAnsi="宋体" w:hint="eastAsia"/>
          <w:color w:val="FF0000"/>
          <w:sz w:val="24"/>
          <w:szCs w:val="24"/>
        </w:rPr>
        <w:t>1</w:t>
      </w:r>
      <w:r w:rsidRPr="00370FA7">
        <w:rPr>
          <w:rFonts w:ascii="宋体" w:hAnsi="宋体" w:hint="eastAsia"/>
          <w:color w:val="FF0000"/>
          <w:sz w:val="24"/>
          <w:szCs w:val="24"/>
        </w:rPr>
        <w:t>月</w:t>
      </w:r>
      <w:r>
        <w:rPr>
          <w:rFonts w:ascii="宋体" w:hAnsi="宋体" w:hint="eastAsia"/>
          <w:color w:val="FF0000"/>
          <w:sz w:val="24"/>
          <w:szCs w:val="24"/>
        </w:rPr>
        <w:t>31</w:t>
      </w:r>
      <w:r w:rsidRPr="00370FA7">
        <w:rPr>
          <w:rFonts w:ascii="宋体" w:hAnsi="宋体" w:hint="eastAsia"/>
          <w:color w:val="FF0000"/>
          <w:sz w:val="24"/>
          <w:szCs w:val="24"/>
        </w:rPr>
        <w:t>日至20</w:t>
      </w:r>
      <w:r>
        <w:rPr>
          <w:rFonts w:ascii="宋体" w:hAnsi="宋体" w:hint="eastAsia"/>
          <w:color w:val="FF0000"/>
          <w:sz w:val="24"/>
          <w:szCs w:val="24"/>
        </w:rPr>
        <w:t>23</w:t>
      </w:r>
      <w:r w:rsidRPr="00370FA7">
        <w:rPr>
          <w:rFonts w:ascii="宋体" w:hAnsi="宋体" w:hint="eastAsia"/>
          <w:color w:val="FF0000"/>
          <w:sz w:val="24"/>
          <w:szCs w:val="24"/>
        </w:rPr>
        <w:t>年1月</w:t>
      </w:r>
      <w:r>
        <w:rPr>
          <w:rFonts w:ascii="宋体" w:hAnsi="宋体" w:hint="eastAsia"/>
          <w:color w:val="FF0000"/>
          <w:sz w:val="24"/>
          <w:szCs w:val="24"/>
        </w:rPr>
        <w:t>30</w:t>
      </w:r>
      <w:r w:rsidRPr="00370FA7">
        <w:rPr>
          <w:rFonts w:ascii="宋体" w:hAnsi="宋体" w:hint="eastAsia"/>
          <w:color w:val="FF0000"/>
          <w:sz w:val="24"/>
          <w:szCs w:val="24"/>
        </w:rPr>
        <w:t>日。</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第三条 付款方式</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由采购单位自行结算付款给供应商。验收合格后一次性支付合同价款的100%。</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第四条 履约保证金</w:t>
      </w:r>
    </w:p>
    <w:p w:rsidR="008B18CF" w:rsidRPr="0076348E" w:rsidRDefault="008B18CF" w:rsidP="008B18CF">
      <w:pPr>
        <w:widowControl/>
        <w:autoSpaceDN w:val="0"/>
        <w:spacing w:line="360" w:lineRule="auto"/>
        <w:ind w:firstLine="450"/>
        <w:rPr>
          <w:rFonts w:ascii="宋体" w:hAnsi="宋体"/>
          <w:sz w:val="24"/>
          <w:szCs w:val="24"/>
          <w:lang w:val="zh-CN"/>
        </w:rPr>
      </w:pPr>
      <w:r w:rsidRPr="0076348E">
        <w:rPr>
          <w:rFonts w:ascii="宋体" w:hAnsi="宋体"/>
          <w:sz w:val="24"/>
          <w:szCs w:val="24"/>
          <w:lang w:val="zh-CN"/>
        </w:rPr>
        <w:t>1</w:t>
      </w:r>
      <w:r w:rsidRPr="0076348E">
        <w:rPr>
          <w:rFonts w:ascii="宋体" w:hAnsi="宋体" w:hint="eastAsia"/>
          <w:sz w:val="24"/>
          <w:szCs w:val="24"/>
          <w:lang w:val="zh-CN"/>
        </w:rPr>
        <w:t>.</w:t>
      </w:r>
      <w:r w:rsidRPr="0076348E">
        <w:rPr>
          <w:rFonts w:ascii="宋体" w:hAnsi="宋体"/>
          <w:sz w:val="24"/>
          <w:szCs w:val="24"/>
          <w:lang w:val="zh-CN"/>
        </w:rPr>
        <w:t xml:space="preserve"> 合同履约保证金按合同总价的</w:t>
      </w:r>
      <w:r w:rsidRPr="0076348E">
        <w:rPr>
          <w:rFonts w:ascii="宋体" w:hAnsi="宋体" w:hint="eastAsia"/>
          <w:sz w:val="24"/>
          <w:szCs w:val="24"/>
          <w:lang w:val="zh-CN"/>
        </w:rPr>
        <w:t>5</w:t>
      </w:r>
      <w:r w:rsidRPr="0076348E">
        <w:rPr>
          <w:rFonts w:ascii="宋体" w:hAnsi="宋体"/>
          <w:sz w:val="24"/>
          <w:szCs w:val="24"/>
          <w:lang w:val="zh-CN"/>
        </w:rPr>
        <w:t>%，由</w:t>
      </w:r>
      <w:r w:rsidRPr="0076348E">
        <w:rPr>
          <w:rFonts w:ascii="宋体" w:hAnsi="宋体" w:hint="eastAsia"/>
          <w:sz w:val="24"/>
          <w:szCs w:val="24"/>
          <w:lang w:val="zh-CN"/>
        </w:rPr>
        <w:t>乙方</w:t>
      </w:r>
      <w:r w:rsidRPr="0076348E">
        <w:rPr>
          <w:rFonts w:ascii="宋体" w:hAnsi="宋体"/>
          <w:sz w:val="24"/>
          <w:szCs w:val="24"/>
          <w:lang w:val="zh-CN"/>
        </w:rPr>
        <w:t>提交给</w:t>
      </w:r>
      <w:r w:rsidRPr="0076348E">
        <w:rPr>
          <w:rFonts w:ascii="宋体" w:hAnsi="宋体" w:hint="eastAsia"/>
          <w:sz w:val="24"/>
          <w:szCs w:val="24"/>
          <w:lang w:val="zh-CN"/>
        </w:rPr>
        <w:t>甲方</w:t>
      </w:r>
      <w:r w:rsidRPr="0076348E">
        <w:rPr>
          <w:rFonts w:ascii="宋体" w:hAnsi="宋体"/>
          <w:sz w:val="24"/>
          <w:szCs w:val="24"/>
          <w:lang w:val="zh-CN"/>
        </w:rPr>
        <w:t>。</w:t>
      </w:r>
    </w:p>
    <w:p w:rsidR="008B18CF" w:rsidRPr="0076348E" w:rsidRDefault="008B18CF" w:rsidP="008B18CF">
      <w:pPr>
        <w:widowControl/>
        <w:autoSpaceDN w:val="0"/>
        <w:spacing w:line="360" w:lineRule="auto"/>
        <w:ind w:firstLine="450"/>
        <w:rPr>
          <w:rFonts w:ascii="宋体" w:hAnsi="宋体"/>
          <w:sz w:val="24"/>
          <w:szCs w:val="24"/>
          <w:lang w:val="zh-CN"/>
        </w:rPr>
      </w:pPr>
      <w:r w:rsidRPr="0076348E">
        <w:rPr>
          <w:rFonts w:ascii="宋体" w:hAnsi="宋体"/>
          <w:sz w:val="24"/>
          <w:szCs w:val="24"/>
          <w:lang w:val="zh-CN"/>
        </w:rPr>
        <w:t>2</w:t>
      </w:r>
      <w:r w:rsidRPr="0076348E">
        <w:rPr>
          <w:rFonts w:ascii="宋体" w:hAnsi="宋体" w:hint="eastAsia"/>
          <w:sz w:val="24"/>
          <w:szCs w:val="24"/>
          <w:lang w:val="zh-CN"/>
        </w:rPr>
        <w:t>.甲方</w:t>
      </w:r>
      <w:r w:rsidRPr="0076348E">
        <w:rPr>
          <w:rFonts w:ascii="宋体" w:hAnsi="宋体"/>
          <w:sz w:val="24"/>
          <w:szCs w:val="24"/>
          <w:lang w:val="zh-CN"/>
        </w:rPr>
        <w:t>验收合格</w:t>
      </w:r>
      <w:r w:rsidRPr="0076348E">
        <w:rPr>
          <w:rFonts w:ascii="宋体" w:hAnsi="宋体" w:hint="eastAsia"/>
          <w:sz w:val="24"/>
          <w:szCs w:val="24"/>
          <w:lang w:val="zh-CN"/>
        </w:rPr>
        <w:t>服务期满</w:t>
      </w:r>
      <w:r w:rsidRPr="0076348E">
        <w:rPr>
          <w:rFonts w:ascii="宋体" w:hAnsi="宋体"/>
          <w:sz w:val="24"/>
          <w:szCs w:val="24"/>
          <w:lang w:val="zh-CN"/>
        </w:rPr>
        <w:t>后无息退还给</w:t>
      </w:r>
      <w:r w:rsidRPr="0076348E">
        <w:rPr>
          <w:rFonts w:ascii="宋体" w:hAnsi="宋体" w:hint="eastAsia"/>
          <w:sz w:val="24"/>
          <w:szCs w:val="24"/>
          <w:lang w:val="zh-CN"/>
        </w:rPr>
        <w:t>乙方</w:t>
      </w:r>
      <w:r w:rsidRPr="0076348E">
        <w:rPr>
          <w:rFonts w:ascii="宋体" w:hAnsi="宋体"/>
          <w:sz w:val="24"/>
          <w:szCs w:val="24"/>
          <w:lang w:val="zh-CN"/>
        </w:rPr>
        <w:t>。</w:t>
      </w:r>
    </w:p>
    <w:p w:rsidR="008B18CF" w:rsidRPr="0076348E" w:rsidRDefault="008B18CF" w:rsidP="008B18CF">
      <w:pPr>
        <w:widowControl/>
        <w:autoSpaceDN w:val="0"/>
        <w:spacing w:line="360" w:lineRule="auto"/>
        <w:ind w:firstLine="450"/>
        <w:rPr>
          <w:rFonts w:ascii="宋体" w:hAnsi="宋体"/>
          <w:sz w:val="24"/>
          <w:szCs w:val="24"/>
          <w:lang w:val="zh-CN"/>
        </w:rPr>
      </w:pPr>
      <w:r w:rsidRPr="0076348E">
        <w:rPr>
          <w:rFonts w:ascii="宋体" w:hAnsi="宋体"/>
          <w:sz w:val="24"/>
          <w:szCs w:val="24"/>
          <w:lang w:val="zh-CN"/>
        </w:rPr>
        <w:t>3</w:t>
      </w:r>
      <w:r w:rsidRPr="0076348E">
        <w:rPr>
          <w:rFonts w:ascii="宋体" w:hAnsi="宋体" w:hint="eastAsia"/>
          <w:sz w:val="24"/>
          <w:szCs w:val="24"/>
          <w:lang w:val="zh-CN"/>
        </w:rPr>
        <w:t>.</w:t>
      </w:r>
      <w:r w:rsidRPr="0076348E">
        <w:rPr>
          <w:rFonts w:ascii="宋体" w:hAnsi="宋体"/>
          <w:sz w:val="24"/>
          <w:szCs w:val="24"/>
          <w:lang w:val="zh-CN"/>
        </w:rPr>
        <w:t>如采用转帐汇款方式的采购人开户信息：</w:t>
      </w:r>
    </w:p>
    <w:p w:rsidR="008B18CF" w:rsidRPr="0076348E" w:rsidRDefault="008B18CF" w:rsidP="008B18CF">
      <w:pPr>
        <w:widowControl/>
        <w:autoSpaceDN w:val="0"/>
        <w:spacing w:line="360" w:lineRule="auto"/>
        <w:ind w:firstLine="450"/>
        <w:rPr>
          <w:rFonts w:ascii="宋体" w:hAnsi="宋体"/>
          <w:sz w:val="24"/>
          <w:szCs w:val="24"/>
        </w:rPr>
      </w:pPr>
      <w:r w:rsidRPr="0076348E">
        <w:rPr>
          <w:rFonts w:ascii="宋体" w:hAnsi="宋体" w:hint="eastAsia"/>
          <w:sz w:val="24"/>
          <w:szCs w:val="24"/>
        </w:rPr>
        <w:lastRenderedPageBreak/>
        <w:t>户  名： 黑龙江八一农垦大学</w:t>
      </w:r>
    </w:p>
    <w:p w:rsidR="008B18CF" w:rsidRPr="0076348E" w:rsidRDefault="008B18CF" w:rsidP="008B18CF">
      <w:pPr>
        <w:widowControl/>
        <w:autoSpaceDN w:val="0"/>
        <w:spacing w:line="360" w:lineRule="auto"/>
        <w:ind w:firstLine="450"/>
        <w:rPr>
          <w:rFonts w:ascii="宋体" w:hAnsi="宋体"/>
          <w:sz w:val="24"/>
          <w:szCs w:val="24"/>
        </w:rPr>
      </w:pPr>
      <w:r w:rsidRPr="0076348E">
        <w:rPr>
          <w:rFonts w:ascii="宋体" w:hAnsi="宋体" w:hint="eastAsia"/>
          <w:sz w:val="24"/>
          <w:szCs w:val="24"/>
        </w:rPr>
        <w:t>开户银行：中国农业银行大庆学苑支行</w:t>
      </w:r>
    </w:p>
    <w:p w:rsidR="008B18CF" w:rsidRPr="0076348E" w:rsidRDefault="008B18CF" w:rsidP="008B18CF">
      <w:pPr>
        <w:widowControl/>
        <w:autoSpaceDN w:val="0"/>
        <w:spacing w:line="360" w:lineRule="auto"/>
        <w:ind w:firstLine="450"/>
        <w:rPr>
          <w:rFonts w:ascii="宋体" w:hAnsi="宋体"/>
          <w:sz w:val="24"/>
          <w:szCs w:val="24"/>
        </w:rPr>
      </w:pPr>
      <w:r w:rsidRPr="0076348E">
        <w:rPr>
          <w:rFonts w:ascii="宋体" w:hAnsi="宋体" w:hint="eastAsia"/>
          <w:sz w:val="24"/>
          <w:szCs w:val="24"/>
        </w:rPr>
        <w:t>账号：08600901040000062</w:t>
      </w:r>
    </w:p>
    <w:p w:rsidR="008B18CF" w:rsidRPr="0076348E" w:rsidRDefault="008B18CF" w:rsidP="008B18CF">
      <w:pPr>
        <w:widowControl/>
        <w:autoSpaceDN w:val="0"/>
        <w:spacing w:line="360" w:lineRule="auto"/>
        <w:ind w:firstLine="450"/>
        <w:rPr>
          <w:rFonts w:ascii="宋体" w:hAnsi="宋体"/>
          <w:sz w:val="24"/>
          <w:szCs w:val="24"/>
        </w:rPr>
      </w:pPr>
      <w:r w:rsidRPr="0076348E">
        <w:rPr>
          <w:rFonts w:ascii="宋体" w:hAnsi="宋体" w:hint="eastAsia"/>
          <w:sz w:val="24"/>
          <w:szCs w:val="24"/>
        </w:rPr>
        <w:t xml:space="preserve">行号：103265060096 </w:t>
      </w:r>
    </w:p>
    <w:p w:rsidR="008B18CF" w:rsidRDefault="008B18CF" w:rsidP="008B18CF">
      <w:pPr>
        <w:widowControl/>
        <w:autoSpaceDN w:val="0"/>
        <w:spacing w:line="360" w:lineRule="auto"/>
        <w:ind w:firstLine="450"/>
        <w:rPr>
          <w:rFonts w:ascii="宋体" w:hAnsi="宋体" w:hint="eastAsia"/>
          <w:sz w:val="24"/>
          <w:szCs w:val="24"/>
        </w:rPr>
      </w:pPr>
      <w:r w:rsidRPr="0076348E">
        <w:rPr>
          <w:rFonts w:ascii="宋体" w:hAnsi="宋体"/>
          <w:sz w:val="24"/>
          <w:szCs w:val="24"/>
        </w:rPr>
        <w:t>4</w:t>
      </w:r>
      <w:r w:rsidRPr="0076348E">
        <w:rPr>
          <w:rFonts w:ascii="宋体" w:hAnsi="宋体" w:hint="eastAsia"/>
          <w:sz w:val="24"/>
          <w:szCs w:val="24"/>
        </w:rPr>
        <w:t>.</w:t>
      </w:r>
      <w:r w:rsidRPr="0076348E">
        <w:rPr>
          <w:rFonts w:ascii="宋体" w:hAnsi="宋体"/>
          <w:sz w:val="24"/>
          <w:szCs w:val="24"/>
        </w:rPr>
        <w:t>履约保证金交纳共有二种方式：转帐汇款、保函支付。</w:t>
      </w:r>
    </w:p>
    <w:p w:rsidR="00943EB6" w:rsidRPr="006632FE" w:rsidRDefault="00943EB6" w:rsidP="00943EB6">
      <w:pPr>
        <w:widowControl/>
        <w:autoSpaceDN w:val="0"/>
        <w:spacing w:line="360" w:lineRule="auto"/>
        <w:ind w:firstLine="450"/>
        <w:rPr>
          <w:rFonts w:ascii="宋体" w:hAnsi="宋体"/>
          <w:sz w:val="24"/>
          <w:szCs w:val="24"/>
          <w:highlight w:val="yellow"/>
        </w:rPr>
      </w:pPr>
      <w:r>
        <w:rPr>
          <w:rFonts w:ascii="宋体" w:hAnsi="宋体" w:hint="eastAsia"/>
          <w:sz w:val="24"/>
          <w:szCs w:val="24"/>
          <w:highlight w:val="yellow"/>
        </w:rPr>
        <w:t>如2021年度已收取履约保证金，本次续签不再另行收取，待服务期满后无息退还给乙方。</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第五条 验收</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由采购人自行组织验收，验收程序详见项目需求。</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第六条 保密责任及知识产权</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服务过程中任何一方向对方所披露的任何商业机密，信息接收方不得向任何第三方披露，法律、法规、部门规章另有规定的除外。</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第七条 终止和赔偿</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 xml:space="preserve">（一）因甲方不履行或不完全履行合同义务给乙方造成损失的，甲方承担全部赔偿责任。 </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（二）因乙方不履行或不完全履行合同义务，视为乙方违约，甲方有权要求乙方及时予以整改，如乙方在规定期限内未按甲方要求进行整改，甲方有权提出解除合同。</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 xml:space="preserve">（三）因甲方违约导致乙方目标无法实现，给乙方造成损失，后果由甲方自行承担。 </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（四）因乙方不履行或不完全履行合同义务或未按甲方要求及时做出问题整改给甲方造成损失的，乙方承担全部赔偿责任。</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第八条 违约责任</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（一）乙方逾期提供服务的，乙方应按总额每日千分之六向甲方支付违约金，由甲方从成交总额中扣除。逾期超过约定日期10个工作日不能提供服务的，甲方可解除本合同。乙方 因逾期提供服务或因其他违约行为导致甲方解除合同的，乙方应向甲方支付合同总值5%的违约金，如造成甲方损失超过违约金的，超出部分由乙方继续承担赔偿责任。</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 xml:space="preserve">（二） 乙方所提供服务不符合合同规定及招标文件规定标准的，甲方有权拒绝该服务并可单方面解除合同。 </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（三）甲方应按时支付物业服务费，逾期支付的，按合同总额每日千分之六</w:t>
      </w:r>
      <w:r w:rsidRPr="0076348E">
        <w:rPr>
          <w:rFonts w:ascii="Arial" w:hAnsi="Arial" w:cs="Arial" w:hint="eastAsia"/>
          <w:sz w:val="24"/>
          <w:szCs w:val="24"/>
          <w:shd w:val="clear" w:color="auto" w:fill="FFFFFF"/>
        </w:rPr>
        <w:t>向乙方支付违约金。</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第九条 不可抗力事件处理</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（一）在合同有效期内，任何一方因不可抗力事件导致不能履行合同，则合同履行期可延长，其延长期与不可抗力影响期相同。</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lastRenderedPageBreak/>
        <w:t>（二）不可抗力事件发生后，应立即通知对方，并寄送有关权威机构出具的证明。</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（三）不可抗力事件延续120天以上，双方应通过友好协商，确定是否继续履行合同。</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第十条 解决合同争议或纠纷的方式</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双方因履行本合同而发生的争议应协商解决，协商不成的，提交甲方所在地人民法院诉讼解决。</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第十一条 合同生效及其它</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（一）合同加盖单位公章后生效。</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（二）合同执行中，如需修改或补充合同内容，由双方协商另签署书面修改或补充协议作为主合同不可分割的一部分，并报同级政府采购监督管理部门核准后方可执行。</w:t>
      </w:r>
    </w:p>
    <w:p w:rsidR="008B18CF" w:rsidRPr="0076348E" w:rsidRDefault="008B18CF" w:rsidP="008B18CF">
      <w:pPr>
        <w:spacing w:line="360" w:lineRule="auto"/>
        <w:ind w:firstLineChars="200" w:firstLine="480"/>
        <w:rPr>
          <w:rFonts w:ascii="宋体" w:hAnsi="宋体"/>
          <w:sz w:val="24"/>
          <w:szCs w:val="24"/>
        </w:rPr>
      </w:pPr>
      <w:r w:rsidRPr="0076348E">
        <w:rPr>
          <w:rFonts w:ascii="宋体" w:hAnsi="宋体" w:hint="eastAsia"/>
          <w:sz w:val="24"/>
          <w:szCs w:val="24"/>
        </w:rPr>
        <w:t>（三）本合同未尽事宜，遵照《合同法》有关条文执行。</w:t>
      </w:r>
    </w:p>
    <w:p w:rsidR="00943EB6" w:rsidRPr="00943EB6" w:rsidRDefault="00943EB6" w:rsidP="00943EB6">
      <w:pPr>
        <w:spacing w:line="360" w:lineRule="auto"/>
        <w:jc w:val="left"/>
        <w:rPr>
          <w:rFonts w:ascii="宋体" w:hAnsi="宋体" w:hint="eastAsia"/>
          <w:bCs/>
          <w:sz w:val="24"/>
          <w:szCs w:val="24"/>
        </w:rPr>
      </w:pPr>
    </w:p>
    <w:p w:rsidR="00943EB6" w:rsidRPr="00943EB6" w:rsidRDefault="00943EB6" w:rsidP="00943EB6">
      <w:pPr>
        <w:spacing w:line="360" w:lineRule="auto"/>
        <w:jc w:val="left"/>
        <w:rPr>
          <w:rFonts w:ascii="宋体" w:hAnsi="宋体"/>
          <w:bCs/>
          <w:sz w:val="24"/>
          <w:szCs w:val="24"/>
        </w:rPr>
      </w:pPr>
      <w:r w:rsidRPr="00943EB6">
        <w:rPr>
          <w:rFonts w:ascii="宋体" w:hAnsi="宋体" w:hint="eastAsia"/>
          <w:bCs/>
          <w:sz w:val="24"/>
          <w:szCs w:val="24"/>
        </w:rPr>
        <w:t>甲方（盖章）：黑龙江八一农垦大学</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 xml:space="preserve">地址：大庆市高新区新风路5号  </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 xml:space="preserve">法定代表人： 郑喜群 </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委托代理人：何飞舟</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 xml:space="preserve">联系电话：0459-6813456 </w:t>
      </w:r>
    </w:p>
    <w:p w:rsidR="00943EB6" w:rsidRPr="00943EB6" w:rsidRDefault="00943EB6" w:rsidP="00943EB6">
      <w:pPr>
        <w:spacing w:line="360" w:lineRule="auto"/>
        <w:ind w:left="5520" w:hangingChars="2300" w:hanging="5520"/>
        <w:rPr>
          <w:rFonts w:ascii="宋体" w:hAnsi="宋体"/>
          <w:bCs/>
          <w:sz w:val="24"/>
          <w:szCs w:val="24"/>
        </w:rPr>
      </w:pPr>
      <w:r w:rsidRPr="00943EB6">
        <w:rPr>
          <w:rFonts w:ascii="宋体" w:hAnsi="宋体" w:hint="eastAsia"/>
          <w:bCs/>
          <w:sz w:val="24"/>
          <w:szCs w:val="24"/>
        </w:rPr>
        <w:t xml:space="preserve">签订时间：2022年1月31日     </w:t>
      </w:r>
    </w:p>
    <w:p w:rsidR="00943EB6" w:rsidRPr="00943EB6" w:rsidRDefault="00943EB6" w:rsidP="00943EB6">
      <w:pPr>
        <w:spacing w:line="360" w:lineRule="auto"/>
        <w:ind w:firstLineChars="1750" w:firstLine="4200"/>
        <w:rPr>
          <w:rFonts w:ascii="宋体" w:hAnsi="宋体"/>
          <w:bCs/>
          <w:sz w:val="24"/>
          <w:szCs w:val="24"/>
        </w:rPr>
      </w:pP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乙方（盖章）：</w:t>
      </w:r>
      <w:r w:rsidRPr="00943EB6">
        <w:rPr>
          <w:rFonts w:ascii="宋体" w:hAnsi="宋体" w:hint="eastAsia"/>
          <w:kern w:val="24"/>
          <w:sz w:val="24"/>
          <w:szCs w:val="24"/>
        </w:rPr>
        <w:t>大庆高新物业管理有限公司</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地址：</w:t>
      </w:r>
      <w:r w:rsidRPr="00943EB6">
        <w:rPr>
          <w:rFonts w:ascii="宋体" w:hAnsi="宋体" w:hint="eastAsia"/>
          <w:kern w:val="24"/>
          <w:sz w:val="24"/>
          <w:szCs w:val="24"/>
        </w:rPr>
        <w:t>大庆市高新区高端装备制造园科研办公楼3楼</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法定代表人：李振海</w:t>
      </w:r>
    </w:p>
    <w:p w:rsidR="00943EB6" w:rsidRPr="00943EB6" w:rsidRDefault="00943EB6" w:rsidP="00943EB6">
      <w:pPr>
        <w:spacing w:line="360" w:lineRule="auto"/>
        <w:rPr>
          <w:rFonts w:ascii="宋体" w:hAnsi="宋体" w:hint="eastAsia"/>
          <w:bCs/>
          <w:sz w:val="24"/>
          <w:szCs w:val="24"/>
        </w:rPr>
      </w:pPr>
      <w:r w:rsidRPr="00943EB6">
        <w:rPr>
          <w:rFonts w:ascii="宋体" w:hAnsi="宋体" w:hint="eastAsia"/>
          <w:bCs/>
          <w:sz w:val="24"/>
          <w:szCs w:val="24"/>
        </w:rPr>
        <w:t>委托代理人：秦昌霞</w:t>
      </w:r>
    </w:p>
    <w:p w:rsidR="00943EB6" w:rsidRPr="00943EB6" w:rsidRDefault="00943EB6" w:rsidP="00943EB6">
      <w:pPr>
        <w:spacing w:line="360" w:lineRule="auto"/>
        <w:rPr>
          <w:rFonts w:ascii="宋体" w:hAnsi="宋体"/>
          <w:sz w:val="24"/>
          <w:szCs w:val="24"/>
        </w:rPr>
      </w:pPr>
      <w:r w:rsidRPr="00943EB6">
        <w:rPr>
          <w:rFonts w:ascii="宋体" w:hAnsi="宋体" w:hint="eastAsia"/>
          <w:bCs/>
          <w:sz w:val="24"/>
          <w:szCs w:val="24"/>
        </w:rPr>
        <w:t>联系电话：0459-6613061</w:t>
      </w:r>
    </w:p>
    <w:p w:rsidR="00943EB6" w:rsidRPr="00943EB6" w:rsidRDefault="00943EB6" w:rsidP="00943EB6">
      <w:pPr>
        <w:spacing w:line="360" w:lineRule="auto"/>
        <w:rPr>
          <w:rFonts w:ascii="宋体" w:hAnsi="宋体"/>
          <w:sz w:val="24"/>
          <w:szCs w:val="24"/>
        </w:rPr>
      </w:pPr>
      <w:r w:rsidRPr="00943EB6">
        <w:rPr>
          <w:rFonts w:ascii="宋体" w:hAnsi="宋体" w:hint="eastAsia"/>
          <w:bCs/>
          <w:sz w:val="24"/>
          <w:szCs w:val="24"/>
        </w:rPr>
        <w:t>开户银行：上海浦东发展银行股份有限公司大庆分行</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开户账号：26410078801700001024</w:t>
      </w:r>
    </w:p>
    <w:p w:rsidR="00943EB6" w:rsidRPr="00943EB6" w:rsidRDefault="00943EB6" w:rsidP="00943EB6">
      <w:pPr>
        <w:spacing w:line="360" w:lineRule="auto"/>
        <w:rPr>
          <w:rFonts w:ascii="宋体" w:hAnsi="宋体"/>
          <w:bCs/>
          <w:sz w:val="24"/>
          <w:szCs w:val="24"/>
        </w:rPr>
      </w:pPr>
      <w:r w:rsidRPr="00943EB6">
        <w:rPr>
          <w:rFonts w:ascii="宋体" w:hAnsi="宋体" w:hint="eastAsia"/>
          <w:bCs/>
          <w:sz w:val="24"/>
          <w:szCs w:val="24"/>
        </w:rPr>
        <w:t>签订时间：2022年1月31日</w:t>
      </w:r>
    </w:p>
    <w:p w:rsidR="008B18CF" w:rsidRPr="00943EB6" w:rsidRDefault="008B18CF" w:rsidP="008B18CF">
      <w:pPr>
        <w:spacing w:line="360" w:lineRule="auto"/>
        <w:ind w:firstLineChars="1750" w:firstLine="4200"/>
        <w:rPr>
          <w:rFonts w:ascii="宋体" w:hAnsi="宋体"/>
          <w:bCs/>
          <w:sz w:val="24"/>
          <w:szCs w:val="24"/>
        </w:rPr>
      </w:pPr>
    </w:p>
    <w:p w:rsidR="008B18CF" w:rsidRPr="00943EB6" w:rsidRDefault="008B18CF" w:rsidP="008B18CF">
      <w:pPr>
        <w:spacing w:line="360" w:lineRule="auto"/>
        <w:ind w:firstLineChars="1750" w:firstLine="4200"/>
        <w:rPr>
          <w:rFonts w:ascii="宋体" w:hAnsi="宋体"/>
          <w:sz w:val="24"/>
          <w:szCs w:val="24"/>
        </w:rPr>
      </w:pPr>
    </w:p>
    <w:p w:rsidR="008B18CF" w:rsidRPr="00943EB6" w:rsidRDefault="008B18CF" w:rsidP="008B18CF">
      <w:pPr>
        <w:spacing w:line="360" w:lineRule="auto"/>
        <w:rPr>
          <w:rFonts w:ascii="宋体" w:hAnsi="宋体"/>
          <w:sz w:val="24"/>
          <w:szCs w:val="24"/>
        </w:rPr>
      </w:pPr>
    </w:p>
    <w:p w:rsidR="008B18CF" w:rsidRPr="0076348E" w:rsidRDefault="008B18CF" w:rsidP="008B18CF">
      <w:pPr>
        <w:spacing w:line="360" w:lineRule="auto"/>
        <w:rPr>
          <w:rFonts w:ascii="宋体" w:hAnsi="宋体"/>
          <w:sz w:val="24"/>
          <w:szCs w:val="24"/>
        </w:rPr>
      </w:pPr>
    </w:p>
    <w:p w:rsidR="008B18CF" w:rsidRPr="0076348E" w:rsidRDefault="008B18CF" w:rsidP="008B18CF">
      <w:pPr>
        <w:spacing w:line="360" w:lineRule="auto"/>
        <w:rPr>
          <w:rFonts w:ascii="宋体" w:hAnsi="宋体"/>
          <w:sz w:val="24"/>
          <w:szCs w:val="24"/>
        </w:rPr>
      </w:pPr>
    </w:p>
    <w:p w:rsidR="008B18CF" w:rsidRPr="0076348E" w:rsidRDefault="008B18CF" w:rsidP="008B18CF">
      <w:pPr>
        <w:adjustRightInd w:val="0"/>
        <w:snapToGrid w:val="0"/>
        <w:jc w:val="left"/>
        <w:rPr>
          <w:rFonts w:ascii="宋体" w:hAnsi="宋体"/>
          <w:sz w:val="24"/>
          <w:szCs w:val="24"/>
        </w:rPr>
      </w:pPr>
      <w:r w:rsidRPr="0076348E">
        <w:rPr>
          <w:rFonts w:ascii="宋体" w:hAnsi="宋体" w:hint="eastAsia"/>
          <w:sz w:val="24"/>
          <w:szCs w:val="24"/>
        </w:rPr>
        <w:t>附表一：</w:t>
      </w:r>
    </w:p>
    <w:p w:rsidR="008B18CF" w:rsidRPr="0076348E" w:rsidRDefault="008B18CF" w:rsidP="008B18CF">
      <w:pPr>
        <w:adjustRightInd w:val="0"/>
        <w:snapToGrid w:val="0"/>
        <w:jc w:val="center"/>
        <w:rPr>
          <w:rFonts w:ascii="宋体" w:hAnsi="宋体"/>
          <w:b/>
          <w:sz w:val="32"/>
          <w:szCs w:val="32"/>
        </w:rPr>
      </w:pPr>
      <w:r w:rsidRPr="0076348E">
        <w:rPr>
          <w:rFonts w:ascii="宋体" w:hAnsi="宋体" w:hint="eastAsia"/>
          <w:b/>
          <w:sz w:val="32"/>
          <w:szCs w:val="32"/>
        </w:rPr>
        <w:t>委托物业管理项目明细表</w:t>
      </w:r>
    </w:p>
    <w:tbl>
      <w:tblPr>
        <w:tblW w:w="9552" w:type="dxa"/>
        <w:jc w:val="center"/>
        <w:tblLook w:val="0000"/>
      </w:tblPr>
      <w:tblGrid>
        <w:gridCol w:w="937"/>
        <w:gridCol w:w="2706"/>
        <w:gridCol w:w="1701"/>
        <w:gridCol w:w="4208"/>
      </w:tblGrid>
      <w:tr w:rsidR="008B18CF" w:rsidRPr="0076348E" w:rsidTr="001A7F58">
        <w:trPr>
          <w:trHeight w:val="528"/>
          <w:jc w:val="center"/>
        </w:trPr>
        <w:tc>
          <w:tcPr>
            <w:tcW w:w="9552" w:type="dxa"/>
            <w:gridSpan w:val="4"/>
            <w:tcBorders>
              <w:top w:val="nil"/>
              <w:left w:val="nil"/>
              <w:bottom w:val="single" w:sz="4" w:space="0" w:color="auto"/>
              <w:right w:val="nil"/>
            </w:tcBorders>
            <w:noWrap/>
            <w:vAlign w:val="center"/>
          </w:tcPr>
          <w:p w:rsidR="008B18CF" w:rsidRPr="0076348E" w:rsidRDefault="008B18CF" w:rsidP="001A7F58">
            <w:pPr>
              <w:widowControl/>
              <w:snapToGrid w:val="0"/>
              <w:jc w:val="center"/>
              <w:rPr>
                <w:rFonts w:ascii="宋体" w:hAnsi="宋体" w:cs="宋体"/>
                <w:kern w:val="0"/>
                <w:sz w:val="24"/>
                <w:szCs w:val="24"/>
              </w:rPr>
            </w:pPr>
          </w:p>
        </w:tc>
      </w:tr>
      <w:tr w:rsidR="008B18CF" w:rsidRPr="0076348E" w:rsidTr="001A7F58">
        <w:trPr>
          <w:trHeight w:val="364"/>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序号</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委托项目名称</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工作量</w:t>
            </w:r>
            <w:r w:rsidRPr="0076348E">
              <w:rPr>
                <w:rFonts w:ascii="宋体" w:hAnsi="宋体" w:cs="宋体"/>
                <w:b/>
                <w:bCs/>
                <w:kern w:val="0"/>
                <w:sz w:val="24"/>
                <w:szCs w:val="24"/>
              </w:rPr>
              <w:br/>
              <w:t>(</w:t>
            </w:r>
            <w:r w:rsidRPr="0076348E">
              <w:rPr>
                <w:rFonts w:ascii="宋体" w:hAnsi="宋体" w:cs="宋体" w:hint="eastAsia"/>
                <w:b/>
                <w:bCs/>
                <w:kern w:val="0"/>
                <w:sz w:val="24"/>
                <w:szCs w:val="24"/>
              </w:rPr>
              <w:t>平方米</w:t>
            </w:r>
            <w:r w:rsidRPr="0076348E">
              <w:rPr>
                <w:rFonts w:ascii="宋体" w:hAnsi="宋体" w:cs="宋体"/>
                <w:b/>
                <w:bCs/>
                <w:kern w:val="0"/>
                <w:sz w:val="24"/>
                <w:szCs w:val="24"/>
              </w:rPr>
              <w:t>)</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备注说明</w:t>
            </w:r>
          </w:p>
        </w:tc>
      </w:tr>
      <w:tr w:rsidR="008B18CF" w:rsidRPr="0076348E" w:rsidTr="001A7F58">
        <w:trPr>
          <w:trHeight w:val="526"/>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kern w:val="0"/>
                <w:sz w:val="24"/>
                <w:szCs w:val="24"/>
              </w:rPr>
            </w:pPr>
            <w:r w:rsidRPr="0076348E">
              <w:rPr>
                <w:rFonts w:ascii="宋体" w:hAnsi="宋体" w:cs="宋体" w:hint="eastAsia"/>
                <w:b/>
                <w:kern w:val="0"/>
                <w:sz w:val="24"/>
                <w:szCs w:val="24"/>
              </w:rPr>
              <w:t>一</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kern w:val="0"/>
                <w:sz w:val="24"/>
                <w:szCs w:val="24"/>
              </w:rPr>
            </w:pPr>
            <w:r w:rsidRPr="0076348E">
              <w:rPr>
                <w:rFonts w:ascii="宋体" w:hAnsi="宋体" w:cs="宋体" w:hint="eastAsia"/>
                <w:b/>
                <w:kern w:val="0"/>
                <w:sz w:val="24"/>
                <w:szCs w:val="24"/>
              </w:rPr>
              <w:t>各单体楼宇</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p>
        </w:tc>
      </w:tr>
      <w:tr w:rsidR="008B18CF" w:rsidRPr="0076348E" w:rsidTr="001A7F58">
        <w:trPr>
          <w:trHeight w:val="464"/>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主楼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33929</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51"/>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生物馆</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30700</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51"/>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信息楼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14296</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79"/>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理学楼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14530</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93"/>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5</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第二教学楼</w:t>
            </w:r>
            <w:r w:rsidRPr="0076348E">
              <w:rPr>
                <w:rFonts w:ascii="宋体" w:hAnsi="宋体" w:cs="宋体"/>
                <w:kern w:val="0"/>
                <w:sz w:val="24"/>
                <w:szCs w:val="24"/>
              </w:rPr>
              <w:t>A</w:t>
            </w:r>
            <w:r w:rsidRPr="0076348E">
              <w:rPr>
                <w:rFonts w:ascii="宋体" w:hAnsi="宋体" w:cs="宋体" w:hint="eastAsia"/>
                <w:kern w:val="0"/>
                <w:sz w:val="24"/>
                <w:szCs w:val="24"/>
              </w:rPr>
              <w:t>区</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8047</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506"/>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6</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第二教学楼</w:t>
            </w:r>
            <w:r w:rsidRPr="0076348E">
              <w:rPr>
                <w:rFonts w:ascii="宋体" w:hAnsi="宋体" w:cs="宋体"/>
                <w:kern w:val="0"/>
                <w:sz w:val="24"/>
                <w:szCs w:val="24"/>
              </w:rPr>
              <w:t>B</w:t>
            </w:r>
            <w:r w:rsidRPr="0076348E">
              <w:rPr>
                <w:rFonts w:ascii="宋体" w:hAnsi="宋体" w:cs="宋体" w:hint="eastAsia"/>
                <w:kern w:val="0"/>
                <w:sz w:val="24"/>
                <w:szCs w:val="24"/>
              </w:rPr>
              <w:t>区</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4241.63</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64"/>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7</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工程楼</w:t>
            </w:r>
            <w:r w:rsidRPr="0076348E">
              <w:rPr>
                <w:rFonts w:ascii="宋体" w:hAnsi="宋体" w:cs="宋体"/>
                <w:kern w:val="0"/>
                <w:sz w:val="24"/>
                <w:szCs w:val="24"/>
              </w:rPr>
              <w:t>ABCD</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26383.37</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37"/>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8</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体育馆</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7412.41</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23"/>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9</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体育场</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4040.23</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37"/>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10</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动医楼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4876</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394"/>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11</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图书馆</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26173.3</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r w:rsidRPr="0076348E">
              <w:rPr>
                <w:rFonts w:ascii="宋体" w:hAnsi="宋体" w:cs="宋体"/>
                <w:kern w:val="0"/>
                <w:sz w:val="24"/>
                <w:szCs w:val="24"/>
              </w:rPr>
              <w:br/>
              <w:t>(</w:t>
            </w:r>
            <w:r w:rsidRPr="0076348E">
              <w:rPr>
                <w:rFonts w:ascii="宋体" w:hAnsi="宋体" w:cs="宋体" w:hint="eastAsia"/>
                <w:kern w:val="0"/>
                <w:sz w:val="24"/>
                <w:szCs w:val="24"/>
              </w:rPr>
              <w:t>含图书馆夜班保洁10人</w:t>
            </w:r>
            <w:r w:rsidRPr="0076348E">
              <w:rPr>
                <w:rFonts w:ascii="宋体" w:hAnsi="宋体" w:cs="宋体"/>
                <w:kern w:val="0"/>
                <w:sz w:val="24"/>
                <w:szCs w:val="24"/>
              </w:rPr>
              <w:t>)</w:t>
            </w:r>
          </w:p>
        </w:tc>
      </w:tr>
      <w:tr w:rsidR="008B18CF" w:rsidRPr="0076348E" w:rsidTr="001A7F58">
        <w:trPr>
          <w:trHeight w:val="465"/>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12</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地下车库</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4998.5</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50"/>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13</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学生活动中心</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3660.07</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50"/>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校医院和保卫处楼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2908.71</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65"/>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15</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生物技术中心楼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12613</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479"/>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16</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杂粮工程技术研究中心</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14304.86</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p>
        </w:tc>
      </w:tr>
      <w:tr w:rsidR="008B18CF" w:rsidRPr="0076348E" w:rsidTr="001A7F58">
        <w:trPr>
          <w:trHeight w:val="528"/>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17</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w:t>
            </w:r>
            <w:r w:rsidRPr="0076348E">
              <w:rPr>
                <w:rFonts w:ascii="宋体" w:hAnsi="宋体" w:cs="宋体" w:hint="eastAsia"/>
                <w:kern w:val="0"/>
                <w:sz w:val="24"/>
                <w:szCs w:val="24"/>
              </w:rPr>
              <w:t>栋公寓</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121280.54</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全面物业管理、给排水和设施维修</w:t>
            </w:r>
            <w:r w:rsidRPr="0076348E">
              <w:rPr>
                <w:rFonts w:ascii="宋体" w:hAnsi="宋体" w:cs="宋体"/>
                <w:kern w:val="0"/>
                <w:sz w:val="24"/>
                <w:szCs w:val="24"/>
              </w:rPr>
              <w:br/>
              <w:t>(</w:t>
            </w:r>
            <w:r w:rsidRPr="0076348E">
              <w:rPr>
                <w:rFonts w:ascii="宋体" w:hAnsi="宋体" w:cs="宋体" w:hint="eastAsia"/>
                <w:kern w:val="0"/>
                <w:sz w:val="24"/>
                <w:szCs w:val="24"/>
              </w:rPr>
              <w:t>不含</w:t>
            </w:r>
            <w:r w:rsidRPr="0076348E">
              <w:rPr>
                <w:rFonts w:ascii="宋体" w:hAnsi="宋体" w:cs="宋体"/>
                <w:kern w:val="0"/>
                <w:sz w:val="24"/>
                <w:szCs w:val="24"/>
              </w:rPr>
              <w:t>14</w:t>
            </w:r>
            <w:r w:rsidRPr="0076348E">
              <w:rPr>
                <w:rFonts w:ascii="宋体" w:hAnsi="宋体" w:cs="宋体" w:hint="eastAsia"/>
                <w:kern w:val="0"/>
                <w:sz w:val="24"/>
                <w:szCs w:val="24"/>
              </w:rPr>
              <w:t>号楼北部培训楼</w:t>
            </w:r>
            <w:r w:rsidRPr="0076348E">
              <w:rPr>
                <w:rFonts w:ascii="宋体" w:hAnsi="宋体" w:cs="宋体"/>
                <w:kern w:val="0"/>
                <w:sz w:val="24"/>
                <w:szCs w:val="24"/>
              </w:rPr>
              <w:t>)</w:t>
            </w:r>
          </w:p>
        </w:tc>
      </w:tr>
      <w:tr w:rsidR="008B18CF" w:rsidRPr="0076348E" w:rsidTr="001A7F58">
        <w:trPr>
          <w:trHeight w:val="183"/>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18</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农学基地</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1998</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全面物业管理、给排水维护、设施维修（含新增大棚、房屋）</w:t>
            </w:r>
          </w:p>
        </w:tc>
      </w:tr>
      <w:tr w:rsidR="008B18CF" w:rsidRPr="0076348E" w:rsidTr="001A7F58">
        <w:trPr>
          <w:trHeight w:val="451"/>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19</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校办公务员</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校领导办公室保洁、会议室布置</w:t>
            </w:r>
          </w:p>
        </w:tc>
      </w:tr>
      <w:tr w:rsidR="008B18CF" w:rsidRPr="0076348E" w:rsidTr="001A7F58">
        <w:trPr>
          <w:trHeight w:val="476"/>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20</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道路场地外保洁</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338064.61</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含垃圾清运人员</w:t>
            </w:r>
          </w:p>
        </w:tc>
      </w:tr>
      <w:tr w:rsidR="008B18CF" w:rsidRPr="0076348E" w:rsidTr="001A7F58">
        <w:trPr>
          <w:trHeight w:val="507"/>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21</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北门</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p>
        </w:tc>
      </w:tr>
      <w:tr w:rsidR="008B18CF" w:rsidRPr="0076348E" w:rsidTr="001A7F58">
        <w:trPr>
          <w:trHeight w:val="511"/>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二</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垃圾清运</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 xml:space="preserve">　</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 xml:space="preserve">　</w:t>
            </w:r>
          </w:p>
        </w:tc>
      </w:tr>
      <w:tr w:rsidR="008B18CF" w:rsidRPr="0076348E" w:rsidTr="001A7F58">
        <w:trPr>
          <w:trHeight w:val="465"/>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lastRenderedPageBreak/>
              <w:t>1</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一、二食堂</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18,416.05</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438"/>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农学实验基地</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1,998.00</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452"/>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w:t>
            </w:r>
            <w:r w:rsidRPr="0076348E">
              <w:rPr>
                <w:rFonts w:ascii="宋体" w:hAnsi="宋体" w:cs="宋体" w:hint="eastAsia"/>
                <w:kern w:val="0"/>
                <w:sz w:val="24"/>
                <w:szCs w:val="24"/>
              </w:rPr>
              <w:t>公寓培训楼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5,000.00</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508"/>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w:t>
            </w:r>
          </w:p>
        </w:tc>
        <w:tc>
          <w:tcPr>
            <w:tcW w:w="2706" w:type="dxa"/>
            <w:tcBorders>
              <w:top w:val="single" w:sz="4" w:space="0" w:color="auto"/>
              <w:left w:val="single" w:sz="4" w:space="0" w:color="auto"/>
              <w:bottom w:val="single" w:sz="4" w:space="0" w:color="auto"/>
              <w:right w:val="single" w:sz="4" w:space="0" w:color="auto"/>
            </w:tcBorders>
            <w:noWrap/>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游泳馆</w:t>
            </w:r>
          </w:p>
        </w:tc>
        <w:tc>
          <w:tcPr>
            <w:tcW w:w="1701" w:type="dxa"/>
            <w:tcBorders>
              <w:top w:val="single" w:sz="4" w:space="0" w:color="auto"/>
              <w:left w:val="single" w:sz="4" w:space="0" w:color="auto"/>
              <w:bottom w:val="single" w:sz="4" w:space="0" w:color="auto"/>
              <w:right w:val="single" w:sz="4" w:space="0" w:color="auto"/>
            </w:tcBorders>
            <w:noWrap/>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5745.62</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766"/>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三</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给排水全面运行维护之外的特例</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c>
          <w:tcPr>
            <w:tcW w:w="4208" w:type="dxa"/>
            <w:tcBorders>
              <w:top w:val="single" w:sz="4" w:space="0" w:color="auto"/>
              <w:left w:val="single" w:sz="4" w:space="0" w:color="auto"/>
              <w:bottom w:val="single" w:sz="4" w:space="0" w:color="auto"/>
              <w:right w:val="single" w:sz="4" w:space="0" w:color="auto"/>
            </w:tcBorders>
            <w:noWrap/>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479"/>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游泳馆</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550</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只负责楼外部分</w:t>
            </w:r>
          </w:p>
        </w:tc>
      </w:tr>
      <w:tr w:rsidR="008B18CF" w:rsidRPr="0076348E" w:rsidTr="001A7F58">
        <w:trPr>
          <w:trHeight w:val="479"/>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w:t>
            </w:r>
            <w:r w:rsidRPr="0076348E">
              <w:rPr>
                <w:rFonts w:ascii="宋体" w:hAnsi="宋体" w:cs="宋体" w:hint="eastAsia"/>
                <w:kern w:val="0"/>
                <w:sz w:val="24"/>
                <w:szCs w:val="24"/>
              </w:rPr>
              <w:t>号学生食堂</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8952.69</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只负责楼外部分</w:t>
            </w:r>
          </w:p>
        </w:tc>
      </w:tr>
      <w:tr w:rsidR="008B18CF" w:rsidRPr="0076348E" w:rsidTr="001A7F58">
        <w:trPr>
          <w:trHeight w:val="451"/>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w:t>
            </w:r>
            <w:r w:rsidRPr="0076348E">
              <w:rPr>
                <w:rFonts w:ascii="宋体" w:hAnsi="宋体" w:cs="宋体" w:hint="eastAsia"/>
                <w:kern w:val="0"/>
                <w:sz w:val="24"/>
                <w:szCs w:val="24"/>
              </w:rPr>
              <w:t>号学生食堂</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9463.36</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只负责楼外部分</w:t>
            </w:r>
          </w:p>
        </w:tc>
      </w:tr>
      <w:tr w:rsidR="008B18CF" w:rsidRPr="0076348E" w:rsidTr="001A7F58">
        <w:trPr>
          <w:trHeight w:val="408"/>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w:t>
            </w:r>
            <w:r w:rsidRPr="0076348E">
              <w:rPr>
                <w:rFonts w:ascii="宋体" w:hAnsi="宋体" w:cs="宋体" w:hint="eastAsia"/>
                <w:kern w:val="0"/>
                <w:sz w:val="24"/>
                <w:szCs w:val="24"/>
              </w:rPr>
              <w:t>公寓培训楼</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snapToGrid w:val="0"/>
              <w:jc w:val="center"/>
              <w:rPr>
                <w:rFonts w:ascii="宋体" w:hAnsi="宋体" w:cs="宋体"/>
                <w:kern w:val="0"/>
                <w:sz w:val="24"/>
                <w:szCs w:val="24"/>
              </w:rPr>
            </w:pPr>
            <w:r w:rsidRPr="0076348E">
              <w:rPr>
                <w:rFonts w:ascii="宋体" w:hAnsi="宋体" w:cs="宋体"/>
                <w:kern w:val="0"/>
                <w:sz w:val="24"/>
                <w:szCs w:val="24"/>
              </w:rPr>
              <w:t>3800.46</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只负责楼外部分</w:t>
            </w:r>
          </w:p>
        </w:tc>
      </w:tr>
      <w:tr w:rsidR="008B18CF" w:rsidRPr="0076348E" w:rsidTr="001A7F58">
        <w:trPr>
          <w:trHeight w:val="437"/>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5</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杂粮工程技术研究中心</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14304.86</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只负责楼内部分</w:t>
            </w:r>
          </w:p>
        </w:tc>
      </w:tr>
      <w:tr w:rsidR="008B18CF" w:rsidRPr="0076348E" w:rsidTr="001A7F58">
        <w:trPr>
          <w:trHeight w:val="479"/>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四</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b/>
                <w:bCs/>
                <w:kern w:val="0"/>
                <w:sz w:val="24"/>
                <w:szCs w:val="24"/>
              </w:rPr>
            </w:pPr>
            <w:r w:rsidRPr="0076348E">
              <w:rPr>
                <w:rFonts w:ascii="宋体" w:hAnsi="宋体" w:cs="宋体" w:hint="eastAsia"/>
                <w:b/>
                <w:bCs/>
                <w:kern w:val="0"/>
                <w:sz w:val="24"/>
                <w:szCs w:val="24"/>
              </w:rPr>
              <w:t>其它物业管理单项</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c>
          <w:tcPr>
            <w:tcW w:w="4208" w:type="dxa"/>
            <w:tcBorders>
              <w:top w:val="single" w:sz="4" w:space="0" w:color="auto"/>
              <w:left w:val="single" w:sz="4" w:space="0" w:color="auto"/>
              <w:bottom w:val="single" w:sz="4" w:space="0" w:color="auto"/>
              <w:right w:val="single" w:sz="4" w:space="0" w:color="auto"/>
            </w:tcBorders>
            <w:noWrap/>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183"/>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道路场地公共设施维修维护</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338064.61</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409"/>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南、北运动场保洁维修</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75361.03</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r w:rsidR="008B18CF" w:rsidRPr="0076348E" w:rsidTr="001A7F58">
        <w:trPr>
          <w:trHeight w:val="395"/>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公共教室保洁</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17791.52</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185</w:t>
            </w:r>
            <w:r w:rsidRPr="0076348E">
              <w:rPr>
                <w:rFonts w:ascii="宋体" w:hAnsi="宋体" w:cs="宋体" w:hint="eastAsia"/>
                <w:kern w:val="0"/>
                <w:sz w:val="24"/>
                <w:szCs w:val="24"/>
              </w:rPr>
              <w:t>个公共教室的保洁</w:t>
            </w:r>
          </w:p>
        </w:tc>
      </w:tr>
      <w:tr w:rsidR="008B18CF" w:rsidRPr="0076348E" w:rsidTr="001A7F58">
        <w:trPr>
          <w:trHeight w:val="422"/>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4</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人工湖保洁</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28000</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岸边漂浮物清理，不含水质治理</w:t>
            </w:r>
          </w:p>
        </w:tc>
      </w:tr>
      <w:tr w:rsidR="008B18CF" w:rsidRPr="0076348E" w:rsidTr="001A7F58">
        <w:trPr>
          <w:trHeight w:val="492"/>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5</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校园绿地保洁</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330000</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绿地内杂物清理</w:t>
            </w:r>
          </w:p>
        </w:tc>
      </w:tr>
      <w:tr w:rsidR="008B18CF" w:rsidRPr="0076348E" w:rsidTr="001A7F58">
        <w:trPr>
          <w:trHeight w:val="507"/>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6</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湖区景观泵站运行维护</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3</w:t>
            </w:r>
            <w:r w:rsidRPr="0076348E">
              <w:rPr>
                <w:rFonts w:ascii="宋体" w:hAnsi="宋体" w:cs="宋体" w:hint="eastAsia"/>
                <w:kern w:val="0"/>
                <w:sz w:val="24"/>
                <w:szCs w:val="24"/>
              </w:rPr>
              <w:t>套</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水泵</w:t>
            </w:r>
            <w:r w:rsidRPr="0076348E">
              <w:rPr>
                <w:rFonts w:ascii="宋体" w:hAnsi="宋体" w:cs="宋体"/>
                <w:kern w:val="0"/>
                <w:sz w:val="24"/>
                <w:szCs w:val="24"/>
              </w:rPr>
              <w:t>14</w:t>
            </w:r>
            <w:r w:rsidRPr="0076348E">
              <w:rPr>
                <w:rFonts w:ascii="宋体" w:hAnsi="宋体" w:cs="宋体" w:hint="eastAsia"/>
                <w:kern w:val="0"/>
                <w:sz w:val="24"/>
                <w:szCs w:val="24"/>
              </w:rPr>
              <w:t>台</w:t>
            </w:r>
          </w:p>
        </w:tc>
      </w:tr>
      <w:tr w:rsidR="008B18CF" w:rsidRPr="0076348E" w:rsidTr="001A7F58">
        <w:trPr>
          <w:trHeight w:val="521"/>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7</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电梯运行维护</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29</w:t>
            </w:r>
            <w:r w:rsidRPr="0076348E">
              <w:rPr>
                <w:rFonts w:ascii="宋体" w:hAnsi="宋体" w:cs="宋体" w:hint="eastAsia"/>
                <w:kern w:val="0"/>
                <w:sz w:val="24"/>
                <w:szCs w:val="24"/>
              </w:rPr>
              <w:t>台</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零部件单价</w:t>
            </w:r>
            <w:r w:rsidRPr="0076348E">
              <w:rPr>
                <w:rFonts w:ascii="宋体" w:hAnsi="宋体" w:cs="宋体"/>
                <w:kern w:val="0"/>
                <w:sz w:val="24"/>
                <w:szCs w:val="24"/>
              </w:rPr>
              <w:t>2000</w:t>
            </w:r>
            <w:r w:rsidRPr="0076348E">
              <w:rPr>
                <w:rFonts w:ascii="宋体" w:hAnsi="宋体" w:cs="宋体" w:hint="eastAsia"/>
                <w:kern w:val="0"/>
                <w:sz w:val="24"/>
                <w:szCs w:val="24"/>
              </w:rPr>
              <w:t>以下</w:t>
            </w:r>
          </w:p>
        </w:tc>
      </w:tr>
      <w:tr w:rsidR="008B18CF" w:rsidRPr="0076348E" w:rsidTr="001A7F58">
        <w:trPr>
          <w:trHeight w:val="479"/>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8</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喷泉系统运行维护</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w:t>
            </w:r>
            <w:r w:rsidRPr="0076348E">
              <w:rPr>
                <w:rFonts w:ascii="宋体" w:hAnsi="宋体" w:cs="宋体" w:hint="eastAsia"/>
                <w:kern w:val="0"/>
                <w:sz w:val="24"/>
                <w:szCs w:val="24"/>
              </w:rPr>
              <w:t>套</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附控制室一座，水泵</w:t>
            </w:r>
            <w:r w:rsidRPr="0076348E">
              <w:rPr>
                <w:rFonts w:ascii="宋体" w:hAnsi="宋体" w:cs="宋体"/>
                <w:kern w:val="0"/>
                <w:sz w:val="24"/>
                <w:szCs w:val="24"/>
              </w:rPr>
              <w:t>3</w:t>
            </w:r>
            <w:r w:rsidRPr="0076348E">
              <w:rPr>
                <w:rFonts w:ascii="宋体" w:hAnsi="宋体" w:cs="宋体" w:hint="eastAsia"/>
                <w:kern w:val="0"/>
                <w:sz w:val="24"/>
                <w:szCs w:val="24"/>
              </w:rPr>
              <w:t>台，</w:t>
            </w:r>
          </w:p>
        </w:tc>
      </w:tr>
      <w:tr w:rsidR="008B18CF" w:rsidRPr="0076348E" w:rsidTr="001A7F58">
        <w:trPr>
          <w:trHeight w:val="183"/>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9</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路灯及亮化灯系统运行维护</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2629</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p>
        </w:tc>
      </w:tr>
      <w:tr w:rsidR="008B18CF" w:rsidRPr="0076348E" w:rsidTr="001A7F58">
        <w:trPr>
          <w:trHeight w:val="423"/>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10</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室外电缆维护</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c>
          <w:tcPr>
            <w:tcW w:w="420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更换电缆长度</w:t>
            </w:r>
            <w:r w:rsidRPr="0076348E">
              <w:rPr>
                <w:rFonts w:ascii="宋体" w:hAnsi="宋体" w:cs="宋体"/>
                <w:kern w:val="0"/>
                <w:sz w:val="24"/>
                <w:szCs w:val="24"/>
              </w:rPr>
              <w:t>5</w:t>
            </w:r>
            <w:r w:rsidRPr="0076348E">
              <w:rPr>
                <w:rFonts w:ascii="宋体" w:hAnsi="宋体" w:cs="宋体" w:hint="eastAsia"/>
                <w:kern w:val="0"/>
                <w:sz w:val="24"/>
                <w:szCs w:val="24"/>
              </w:rPr>
              <w:t>米以上由学校负责</w:t>
            </w:r>
          </w:p>
        </w:tc>
      </w:tr>
      <w:tr w:rsidR="008B18CF" w:rsidRPr="0076348E" w:rsidTr="001A7F58">
        <w:trPr>
          <w:trHeight w:val="465"/>
          <w:jc w:val="center"/>
        </w:trPr>
        <w:tc>
          <w:tcPr>
            <w:tcW w:w="93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kern w:val="0"/>
                <w:sz w:val="24"/>
                <w:szCs w:val="24"/>
              </w:rPr>
              <w:t>11</w:t>
            </w:r>
          </w:p>
        </w:tc>
        <w:tc>
          <w:tcPr>
            <w:tcW w:w="2706"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通风系统运行维护</w:t>
            </w:r>
          </w:p>
        </w:tc>
        <w:tc>
          <w:tcPr>
            <w:tcW w:w="170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c>
          <w:tcPr>
            <w:tcW w:w="4208" w:type="dxa"/>
            <w:tcBorders>
              <w:top w:val="single" w:sz="4" w:space="0" w:color="auto"/>
              <w:left w:val="single" w:sz="4" w:space="0" w:color="auto"/>
              <w:bottom w:val="single" w:sz="4" w:space="0" w:color="auto"/>
              <w:right w:val="single" w:sz="4" w:space="0" w:color="auto"/>
            </w:tcBorders>
            <w:noWrap/>
            <w:vAlign w:val="center"/>
          </w:tcPr>
          <w:p w:rsidR="008B18CF" w:rsidRPr="0076348E" w:rsidRDefault="008B18CF" w:rsidP="001A7F58">
            <w:pPr>
              <w:widowControl/>
              <w:snapToGrid w:val="0"/>
              <w:jc w:val="center"/>
              <w:rPr>
                <w:rFonts w:ascii="宋体" w:hAnsi="宋体" w:cs="宋体"/>
                <w:kern w:val="0"/>
                <w:sz w:val="24"/>
                <w:szCs w:val="24"/>
              </w:rPr>
            </w:pPr>
            <w:r w:rsidRPr="0076348E">
              <w:rPr>
                <w:rFonts w:ascii="宋体" w:hAnsi="宋体" w:cs="宋体" w:hint="eastAsia"/>
                <w:kern w:val="0"/>
                <w:sz w:val="24"/>
                <w:szCs w:val="24"/>
              </w:rPr>
              <w:t xml:space="preserve">　</w:t>
            </w:r>
          </w:p>
        </w:tc>
      </w:tr>
    </w:tbl>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仿宋_GB2312" w:eastAsia="仿宋_GB2312" w:hAnsi="宋体"/>
          <w:sz w:val="28"/>
          <w:szCs w:val="28"/>
        </w:rPr>
      </w:pPr>
    </w:p>
    <w:p w:rsidR="008B18CF" w:rsidRPr="0076348E" w:rsidRDefault="008B18CF" w:rsidP="008B18CF">
      <w:pPr>
        <w:rPr>
          <w:rFonts w:ascii="宋体" w:hAnsi="宋体"/>
          <w:sz w:val="28"/>
          <w:szCs w:val="28"/>
        </w:rPr>
      </w:pPr>
      <w:r w:rsidRPr="0076348E">
        <w:rPr>
          <w:rFonts w:ascii="宋体" w:hAnsi="宋体" w:hint="eastAsia"/>
          <w:sz w:val="28"/>
          <w:szCs w:val="28"/>
        </w:rPr>
        <w:t>附表二：</w:t>
      </w:r>
    </w:p>
    <w:p w:rsidR="008B18CF" w:rsidRPr="0076348E" w:rsidRDefault="008B18CF" w:rsidP="008B18CF">
      <w:pPr>
        <w:widowControl/>
        <w:snapToGrid w:val="0"/>
        <w:spacing w:line="360" w:lineRule="auto"/>
        <w:jc w:val="center"/>
        <w:rPr>
          <w:rFonts w:ascii="宋体"/>
          <w:b/>
          <w:sz w:val="28"/>
          <w:szCs w:val="28"/>
        </w:rPr>
      </w:pPr>
      <w:r w:rsidRPr="0076348E">
        <w:rPr>
          <w:rFonts w:ascii="宋体" w:hAnsi="宋体" w:hint="eastAsia"/>
          <w:b/>
          <w:sz w:val="28"/>
          <w:szCs w:val="28"/>
        </w:rPr>
        <w:t>综合管理考核评分表</w:t>
      </w:r>
    </w:p>
    <w:p w:rsidR="008B18CF" w:rsidRPr="0076348E" w:rsidRDefault="008B18CF" w:rsidP="008B18CF">
      <w:pPr>
        <w:pStyle w:val="a6"/>
        <w:snapToGrid w:val="0"/>
        <w:spacing w:line="360" w:lineRule="auto"/>
        <w:rPr>
          <w:sz w:val="28"/>
          <w:szCs w:val="28"/>
        </w:rPr>
      </w:pPr>
      <w:r w:rsidRPr="0076348E">
        <w:rPr>
          <w:rFonts w:hint="eastAsia"/>
          <w:sz w:val="28"/>
          <w:szCs w:val="28"/>
        </w:rPr>
        <w:t>年月日</w:t>
      </w:r>
      <w:r w:rsidRPr="0076348E">
        <w:rPr>
          <w:sz w:val="28"/>
          <w:szCs w:val="28"/>
        </w:rPr>
        <w:tab/>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064"/>
        <w:gridCol w:w="850"/>
        <w:gridCol w:w="2268"/>
        <w:gridCol w:w="851"/>
      </w:tblGrid>
      <w:tr w:rsidR="008B18CF" w:rsidRPr="0076348E" w:rsidTr="001A7F58">
        <w:trPr>
          <w:trHeight w:val="757"/>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序号</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标准内容</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分值</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监管评分参考</w:t>
            </w:r>
          </w:p>
        </w:tc>
        <w:tc>
          <w:tcPr>
            <w:tcW w:w="851"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得分</w:t>
            </w:r>
          </w:p>
        </w:tc>
      </w:tr>
      <w:tr w:rsidR="008B18CF" w:rsidRPr="0076348E" w:rsidTr="001A7F58">
        <w:trPr>
          <w:trHeight w:val="764"/>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管理组织机构健全，物业公司有详细的物业管理实施方案。</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一项不齐全或不完善扣</w:t>
            </w:r>
            <w:r w:rsidRPr="0076348E">
              <w:rPr>
                <w:rFonts w:ascii="宋体" w:hAnsi="宋体" w:cs="仿宋"/>
                <w:sz w:val="24"/>
                <w:szCs w:val="24"/>
              </w:rPr>
              <w:t>1</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844"/>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2</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完整的物业档案、工作文件交接记录等。</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没有方案或计划扣</w:t>
            </w:r>
            <w:r w:rsidRPr="0076348E">
              <w:rPr>
                <w:rFonts w:ascii="宋体" w:hAnsi="宋体" w:cs="仿宋"/>
                <w:sz w:val="24"/>
                <w:szCs w:val="24"/>
              </w:rPr>
              <w:t>2</w:t>
            </w:r>
            <w:r w:rsidRPr="0076348E">
              <w:rPr>
                <w:rFonts w:ascii="宋体" w:hAnsi="宋体" w:cs="仿宋" w:hint="eastAsia"/>
                <w:sz w:val="24"/>
                <w:szCs w:val="24"/>
              </w:rPr>
              <w:t>分，不符合要求扣</w:t>
            </w:r>
            <w:r w:rsidRPr="0076348E">
              <w:rPr>
                <w:rFonts w:ascii="宋体" w:hAnsi="宋体" w:cs="仿宋"/>
                <w:sz w:val="24"/>
                <w:szCs w:val="24"/>
              </w:rPr>
              <w:t>1</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983"/>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3</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各项管理制度健全，各部门、各岗位工作职责、工作标准明确，有具体的落实措施与考核方法。</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一处不符合要求扣</w:t>
            </w:r>
            <w:r w:rsidRPr="0076348E">
              <w:rPr>
                <w:rFonts w:ascii="宋体" w:hAnsi="宋体" w:cs="仿宋"/>
                <w:sz w:val="24"/>
                <w:szCs w:val="24"/>
              </w:rPr>
              <w:t>1</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934"/>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4</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配备完善的办公设施设备和宣传设施设备。</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一处不符合要求扣</w:t>
            </w:r>
            <w:r w:rsidRPr="0076348E">
              <w:rPr>
                <w:rFonts w:ascii="宋体" w:hAnsi="宋体" w:cs="仿宋"/>
                <w:sz w:val="24"/>
                <w:szCs w:val="24"/>
              </w:rPr>
              <w:t>1</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848"/>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5</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员工健康证、身份证以及其他政府部门、公安部门要求的相关证件齐全。</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一处不符合要求扣</w:t>
            </w:r>
            <w:r w:rsidRPr="0076348E">
              <w:rPr>
                <w:rFonts w:ascii="宋体" w:hAnsi="宋体" w:cs="仿宋"/>
                <w:sz w:val="24"/>
                <w:szCs w:val="24"/>
              </w:rPr>
              <w:t>1</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381"/>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6</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财产造册及清查。物业公司需要根据校方各部门的要求，做好财产登记工作，落实经理负责制的管理责任。</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一处不符合要求扣</w:t>
            </w:r>
            <w:r w:rsidRPr="0076348E">
              <w:rPr>
                <w:rFonts w:ascii="宋体" w:hAnsi="宋体" w:cs="仿宋"/>
                <w:sz w:val="24"/>
                <w:szCs w:val="24"/>
              </w:rPr>
              <w:t>2</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800"/>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7</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人员配备总数、各工种人员不得低于合同要求</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缺少一人扣</w:t>
            </w:r>
            <w:r w:rsidRPr="0076348E">
              <w:rPr>
                <w:rFonts w:ascii="宋体" w:hAnsi="宋体" w:cs="仿宋"/>
                <w:sz w:val="24"/>
                <w:szCs w:val="24"/>
              </w:rPr>
              <w:t>2</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970"/>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8</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员工工作时间统一服装，佩带明显标志，工作规范；有完善的员工培训计划和实施计划。</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一处不符合要求扣</w:t>
            </w:r>
            <w:r w:rsidRPr="0076348E">
              <w:rPr>
                <w:rFonts w:ascii="宋体" w:hAnsi="宋体" w:cs="仿宋"/>
                <w:sz w:val="24"/>
                <w:szCs w:val="24"/>
              </w:rPr>
              <w:t>2</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267"/>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9</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物业服务不存在乱收费情况。接受校内相关各部门的非日常工作的、临时性、应急性等服务要求，接到后</w:t>
            </w:r>
            <w:r w:rsidRPr="0076348E">
              <w:rPr>
                <w:rFonts w:ascii="宋体" w:hAnsi="宋体" w:cs="仿宋"/>
                <w:sz w:val="24"/>
                <w:szCs w:val="24"/>
              </w:rPr>
              <w:t>4</w:t>
            </w:r>
            <w:r w:rsidRPr="0076348E">
              <w:rPr>
                <w:rFonts w:ascii="宋体" w:hAnsi="宋体" w:cs="仿宋" w:hint="eastAsia"/>
                <w:sz w:val="24"/>
                <w:szCs w:val="24"/>
              </w:rPr>
              <w:t>小时需上报校方物业管理部门。</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一处不符合要求扣</w:t>
            </w:r>
            <w:r w:rsidRPr="0076348E">
              <w:rPr>
                <w:rFonts w:ascii="宋体" w:hAnsi="宋体" w:cs="仿宋"/>
                <w:sz w:val="24"/>
                <w:szCs w:val="24"/>
              </w:rPr>
              <w:t>2</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129"/>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lastRenderedPageBreak/>
              <w:t>10</w:t>
            </w: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突发事件、重大情况及时处理，须在发生后的</w:t>
            </w:r>
            <w:r w:rsidRPr="0076348E">
              <w:rPr>
                <w:rFonts w:ascii="宋体" w:hAnsi="宋体" w:cs="仿宋"/>
                <w:sz w:val="24"/>
                <w:szCs w:val="24"/>
              </w:rPr>
              <w:t>30</w:t>
            </w:r>
            <w:r w:rsidRPr="0076348E">
              <w:rPr>
                <w:rFonts w:ascii="宋体" w:hAnsi="宋体" w:cs="仿宋" w:hint="eastAsia"/>
                <w:sz w:val="24"/>
                <w:szCs w:val="24"/>
              </w:rPr>
              <w:t>分钟内，上报校方物业管理部门。</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不符合要求扣</w:t>
            </w:r>
            <w:r w:rsidRPr="0076348E">
              <w:rPr>
                <w:rFonts w:ascii="宋体" w:hAnsi="宋体" w:cs="仿宋"/>
                <w:sz w:val="24"/>
                <w:szCs w:val="24"/>
              </w:rPr>
              <w:t>2</w:t>
            </w:r>
            <w:r w:rsidRPr="0076348E">
              <w:rPr>
                <w:rFonts w:ascii="宋体" w:hAnsi="宋体" w:cs="仿宋"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748"/>
          <w:jc w:val="center"/>
        </w:trPr>
        <w:tc>
          <w:tcPr>
            <w:tcW w:w="567"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5064"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合计</w:t>
            </w:r>
          </w:p>
        </w:tc>
        <w:tc>
          <w:tcPr>
            <w:tcW w:w="850"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851" w:type="dxa"/>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sz w:val="24"/>
                <w:szCs w:val="24"/>
              </w:rPr>
            </w:pPr>
          </w:p>
        </w:tc>
      </w:tr>
    </w:tbl>
    <w:p w:rsidR="008B18CF" w:rsidRPr="0076348E" w:rsidRDefault="008B18CF" w:rsidP="008B18CF">
      <w:pPr>
        <w:widowControl/>
        <w:snapToGrid w:val="0"/>
        <w:spacing w:line="360" w:lineRule="auto"/>
        <w:jc w:val="center"/>
        <w:rPr>
          <w:rFonts w:ascii="宋体"/>
          <w:b/>
          <w:sz w:val="28"/>
          <w:szCs w:val="28"/>
        </w:rPr>
      </w:pPr>
      <w:r w:rsidRPr="0076348E">
        <w:rPr>
          <w:rFonts w:ascii="宋体" w:cs="仿宋"/>
          <w:b/>
          <w:kern w:val="0"/>
          <w:sz w:val="28"/>
          <w:szCs w:val="28"/>
        </w:rPr>
        <w:br w:type="page"/>
      </w:r>
      <w:r w:rsidRPr="0076348E">
        <w:rPr>
          <w:rFonts w:ascii="宋体" w:hAnsi="宋体" w:hint="eastAsia"/>
          <w:b/>
          <w:sz w:val="28"/>
          <w:szCs w:val="28"/>
        </w:rPr>
        <w:lastRenderedPageBreak/>
        <w:t>秩序维护岗考核评分表</w:t>
      </w:r>
    </w:p>
    <w:p w:rsidR="008B18CF" w:rsidRPr="0076348E" w:rsidRDefault="008B18CF" w:rsidP="008B18CF">
      <w:pPr>
        <w:pStyle w:val="a6"/>
        <w:snapToGrid w:val="0"/>
        <w:spacing w:line="360" w:lineRule="auto"/>
        <w:ind w:left="6020" w:hangingChars="2150" w:hanging="6020"/>
        <w:rPr>
          <w:sz w:val="28"/>
          <w:szCs w:val="28"/>
        </w:rPr>
      </w:pPr>
      <w:r w:rsidRPr="0076348E">
        <w:rPr>
          <w:rFonts w:hint="eastAsia"/>
          <w:sz w:val="28"/>
          <w:szCs w:val="28"/>
        </w:rPr>
        <w:t>年月日</w:t>
      </w:r>
    </w:p>
    <w:tbl>
      <w:tblPr>
        <w:tblW w:w="5096" w:type="pct"/>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0"/>
        <w:gridCol w:w="4857"/>
        <w:gridCol w:w="834"/>
        <w:gridCol w:w="2816"/>
        <w:gridCol w:w="787"/>
      </w:tblGrid>
      <w:tr w:rsidR="008B18CF" w:rsidRPr="0076348E" w:rsidTr="001A7F58">
        <w:trPr>
          <w:trHeight w:val="474"/>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spacing w:line="360" w:lineRule="auto"/>
              <w:jc w:val="center"/>
              <w:textAlignment w:val="bottom"/>
              <w:rPr>
                <w:rFonts w:ascii="宋体" w:cs="仿宋"/>
                <w:b/>
                <w:spacing w:val="-20"/>
                <w:sz w:val="24"/>
                <w:szCs w:val="24"/>
              </w:rPr>
            </w:pPr>
            <w:r w:rsidRPr="0076348E">
              <w:rPr>
                <w:rFonts w:ascii="宋体" w:hAnsi="宋体" w:cs="仿宋" w:hint="eastAsia"/>
                <w:b/>
                <w:spacing w:val="-20"/>
                <w:sz w:val="24"/>
                <w:szCs w:val="24"/>
              </w:rPr>
              <w:t>序号</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spacing w:line="360" w:lineRule="auto"/>
              <w:jc w:val="center"/>
              <w:textAlignment w:val="bottom"/>
              <w:rPr>
                <w:rFonts w:ascii="宋体" w:cs="仿宋"/>
                <w:b/>
                <w:spacing w:val="-20"/>
                <w:sz w:val="24"/>
                <w:szCs w:val="24"/>
              </w:rPr>
            </w:pPr>
            <w:r w:rsidRPr="0076348E">
              <w:rPr>
                <w:rFonts w:ascii="宋体" w:hAnsi="宋体" w:cs="仿宋" w:hint="eastAsia"/>
                <w:b/>
                <w:spacing w:val="-20"/>
                <w:sz w:val="24"/>
                <w:szCs w:val="24"/>
              </w:rPr>
              <w:t>标准内容</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spacing w:line="360" w:lineRule="auto"/>
              <w:jc w:val="center"/>
              <w:textAlignment w:val="bottom"/>
              <w:rPr>
                <w:rFonts w:ascii="宋体" w:cs="仿宋"/>
                <w:b/>
                <w:spacing w:val="-20"/>
                <w:sz w:val="24"/>
                <w:szCs w:val="24"/>
              </w:rPr>
            </w:pPr>
            <w:r w:rsidRPr="0076348E">
              <w:rPr>
                <w:rFonts w:ascii="宋体" w:hAnsi="宋体" w:cs="仿宋" w:hint="eastAsia"/>
                <w:b/>
                <w:spacing w:val="-20"/>
                <w:sz w:val="24"/>
                <w:szCs w:val="24"/>
              </w:rPr>
              <w:t>分值</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spacing w:line="360" w:lineRule="auto"/>
              <w:jc w:val="center"/>
              <w:textAlignment w:val="bottom"/>
              <w:rPr>
                <w:rFonts w:ascii="宋体" w:cs="仿宋"/>
                <w:b/>
                <w:spacing w:val="-20"/>
                <w:sz w:val="24"/>
                <w:szCs w:val="24"/>
              </w:rPr>
            </w:pPr>
            <w:r w:rsidRPr="0076348E">
              <w:rPr>
                <w:rFonts w:ascii="宋体" w:hAnsi="宋体" w:cs="仿宋" w:hint="eastAsia"/>
                <w:b/>
                <w:spacing w:val="-20"/>
                <w:sz w:val="24"/>
                <w:szCs w:val="24"/>
              </w:rPr>
              <w:t>监管评分参考</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spacing w:line="360" w:lineRule="auto"/>
              <w:jc w:val="center"/>
              <w:textAlignment w:val="bottom"/>
              <w:rPr>
                <w:rFonts w:ascii="宋体" w:cs="仿宋"/>
                <w:b/>
                <w:spacing w:val="-20"/>
                <w:sz w:val="24"/>
                <w:szCs w:val="24"/>
              </w:rPr>
            </w:pPr>
            <w:r w:rsidRPr="0076348E">
              <w:rPr>
                <w:rFonts w:ascii="宋体" w:hAnsi="宋体" w:cs="仿宋" w:hint="eastAsia"/>
                <w:b/>
                <w:spacing w:val="-20"/>
                <w:sz w:val="24"/>
                <w:szCs w:val="24"/>
              </w:rPr>
              <w:t>得分</w:t>
            </w:r>
          </w:p>
        </w:tc>
      </w:tr>
      <w:tr w:rsidR="008B18CF" w:rsidRPr="0076348E" w:rsidTr="001A7F58">
        <w:trPr>
          <w:trHeight w:val="1749"/>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工作期间着工装、带工牌，按时上下班，无故不得擅自脱岗，</w:t>
            </w:r>
            <w:r w:rsidRPr="0076348E">
              <w:rPr>
                <w:rFonts w:ascii="宋体" w:hAnsi="宋体" w:cs="仿宋"/>
                <w:sz w:val="24"/>
                <w:szCs w:val="24"/>
              </w:rPr>
              <w:t>24</w:t>
            </w:r>
            <w:r w:rsidRPr="0076348E">
              <w:rPr>
                <w:rFonts w:ascii="宋体" w:hAnsi="宋体" w:cs="仿宋" w:hint="eastAsia"/>
                <w:sz w:val="24"/>
                <w:szCs w:val="24"/>
              </w:rPr>
              <w:t>小时值班，并严格遵守学校的各项规章制度，严格执行消防、安防管理规定，对楼宇内灭火器及消防栓进行定期检查。</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未着工装、带工牌，每人次扣</w:t>
            </w:r>
            <w:r w:rsidRPr="0076348E">
              <w:rPr>
                <w:rFonts w:ascii="宋体" w:hAnsi="宋体" w:cs="仿宋"/>
                <w:sz w:val="24"/>
                <w:szCs w:val="24"/>
              </w:rPr>
              <w:t>1</w:t>
            </w:r>
            <w:r w:rsidRPr="0076348E">
              <w:rPr>
                <w:rFonts w:ascii="宋体" w:hAnsi="宋体" w:cs="仿宋" w:hint="eastAsia"/>
                <w:sz w:val="24"/>
                <w:szCs w:val="24"/>
              </w:rPr>
              <w:t>分；无故擅自脱岗，每次扣</w:t>
            </w:r>
            <w:r w:rsidRPr="0076348E">
              <w:rPr>
                <w:rFonts w:ascii="宋体" w:hAnsi="宋体" w:cs="仿宋"/>
                <w:sz w:val="24"/>
                <w:szCs w:val="24"/>
              </w:rPr>
              <w:t>2</w:t>
            </w:r>
            <w:r w:rsidRPr="0076348E">
              <w:rPr>
                <w:rFonts w:ascii="宋体" w:hAnsi="宋体" w:cs="仿宋" w:hint="eastAsia"/>
                <w:sz w:val="24"/>
                <w:szCs w:val="24"/>
              </w:rPr>
              <w:t>分；不遵守学校各项规章制度，扣</w:t>
            </w:r>
            <w:r w:rsidRPr="0076348E">
              <w:rPr>
                <w:rFonts w:ascii="宋体" w:hAnsi="宋体" w:cs="仿宋"/>
                <w:sz w:val="24"/>
                <w:szCs w:val="24"/>
              </w:rPr>
              <w:t>2</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762"/>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2</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对于外来人员严格检查，认真登记；发现可疑人事，及时报告。</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一处不符扣</w:t>
            </w:r>
            <w:r w:rsidRPr="0076348E">
              <w:rPr>
                <w:rFonts w:ascii="宋体" w:hAnsi="宋体" w:cs="仿宋"/>
                <w:sz w:val="24"/>
                <w:szCs w:val="24"/>
              </w:rPr>
              <w:t>1</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2034"/>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3</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严格按作息时间开关门、灯；做好日常巡视，对关门后仍滞留在楼内的学生和工作人员礼貌提醒，对在楼内做科研工作的师生可延时并及时提供出入服务；认真做好每日的值班记录。</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2</w:t>
            </w:r>
            <w:r w:rsidRPr="0076348E">
              <w:rPr>
                <w:rFonts w:ascii="宋体" w:hAnsi="宋体" w:cs="仿宋" w:hint="eastAsia"/>
                <w:sz w:val="24"/>
                <w:szCs w:val="24"/>
              </w:rPr>
              <w:t>分，没有值班记录扣</w:t>
            </w:r>
            <w:r w:rsidRPr="0076348E">
              <w:rPr>
                <w:rFonts w:ascii="宋体" w:hAnsi="宋体" w:cs="仿宋"/>
                <w:sz w:val="24"/>
                <w:szCs w:val="24"/>
              </w:rPr>
              <w:t>1</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1196"/>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4</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发现有将学校资产带出本楼的，需出示有关领导的批条方可放行。若发现学校财产外流，应及时制止并向学校汇报。</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2</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692"/>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5</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敦促学生、教职工将各类车辆停放到指定位置。</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1619"/>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6</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熟悉楼内布局、报警电话，会使用消防设施，发现安全隐患应妥善处理并上报。门卫室内严禁使用大功率电器。严禁私拉电线、接电源、换插座，严禁存放易燃易爆等危险物品。</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692"/>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7</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教学楼内外墙体禁止乱贴乱画，禁止乱贴广告、散发传单。</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692"/>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8</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做好巡检，保证楼内无长明灯、长流水。雨雪天气应及时关闭门窗。</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一处不符扣</w:t>
            </w:r>
            <w:r w:rsidRPr="0076348E">
              <w:rPr>
                <w:rFonts w:ascii="宋体" w:hAnsi="宋体" w:cs="仿宋"/>
                <w:sz w:val="24"/>
                <w:szCs w:val="24"/>
              </w:rPr>
              <w:t>1</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668"/>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9</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拾到物品主动上交，不留作私用。</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一次不符扣</w:t>
            </w:r>
            <w:r w:rsidRPr="0076348E">
              <w:rPr>
                <w:rFonts w:ascii="宋体" w:hAnsi="宋体" w:cs="仿宋"/>
                <w:sz w:val="24"/>
                <w:szCs w:val="24"/>
              </w:rPr>
              <w:t>2</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038"/>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在门卫室不做与工作无关的事；禁止门卫室内做饭、饮酒、打牌；门卫室内不堆放杂物。</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一次扣</w:t>
            </w:r>
            <w:r w:rsidRPr="0076348E">
              <w:rPr>
                <w:rFonts w:ascii="宋体" w:hAnsi="宋体" w:cs="仿宋"/>
                <w:sz w:val="24"/>
                <w:szCs w:val="24"/>
              </w:rPr>
              <w:t>2</w:t>
            </w:r>
            <w:r w:rsidRPr="0076348E">
              <w:rPr>
                <w:rFonts w:ascii="宋体" w:hAnsi="宋体" w:cs="仿宋" w:hint="eastAsia"/>
                <w:sz w:val="24"/>
                <w:szCs w:val="24"/>
              </w:rPr>
              <w:t>分</w:t>
            </w: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r w:rsidR="008B18CF" w:rsidRPr="0076348E" w:rsidTr="001A7F58">
        <w:trPr>
          <w:trHeight w:val="711"/>
          <w:jc w:val="center"/>
        </w:trPr>
        <w:tc>
          <w:tcPr>
            <w:tcW w:w="373"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2418"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合计</w:t>
            </w:r>
          </w:p>
        </w:tc>
        <w:tc>
          <w:tcPr>
            <w:tcW w:w="41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100</w:t>
            </w:r>
          </w:p>
        </w:tc>
        <w:tc>
          <w:tcPr>
            <w:tcW w:w="140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39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djustRightInd w:val="0"/>
              <w:snapToGrid w:val="0"/>
              <w:jc w:val="center"/>
              <w:rPr>
                <w:rFonts w:ascii="宋体" w:cs="仿宋"/>
                <w:sz w:val="24"/>
                <w:szCs w:val="24"/>
              </w:rPr>
            </w:pPr>
          </w:p>
        </w:tc>
      </w:tr>
    </w:tbl>
    <w:p w:rsidR="008B18CF" w:rsidRPr="0076348E" w:rsidRDefault="008B18CF" w:rsidP="008B18CF">
      <w:pPr>
        <w:snapToGrid w:val="0"/>
        <w:spacing w:line="360" w:lineRule="auto"/>
        <w:jc w:val="center"/>
        <w:rPr>
          <w:rFonts w:ascii="仿宋" w:eastAsia="仿宋" w:hAnsi="仿宋" w:cs="仿宋"/>
          <w:b/>
          <w:kern w:val="0"/>
          <w:sz w:val="28"/>
          <w:szCs w:val="28"/>
        </w:rPr>
        <w:sectPr w:rsidR="008B18CF" w:rsidRPr="0076348E" w:rsidSect="00E95BAD">
          <w:footerReference w:type="default" r:id="rId6"/>
          <w:pgSz w:w="11907" w:h="16839"/>
          <w:pgMar w:top="1134" w:right="1134" w:bottom="1134" w:left="1134" w:header="851" w:footer="992" w:gutter="0"/>
          <w:cols w:space="720"/>
          <w:docGrid w:linePitch="312"/>
        </w:sectPr>
      </w:pPr>
    </w:p>
    <w:tbl>
      <w:tblPr>
        <w:tblW w:w="5687" w:type="pct"/>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4796"/>
        <w:gridCol w:w="737"/>
        <w:gridCol w:w="2811"/>
        <w:gridCol w:w="708"/>
      </w:tblGrid>
      <w:tr w:rsidR="008B18CF" w:rsidRPr="0076348E" w:rsidTr="001A7F58">
        <w:trPr>
          <w:trHeight w:val="846"/>
          <w:jc w:val="center"/>
        </w:trPr>
        <w:tc>
          <w:tcPr>
            <w:tcW w:w="334" w:type="pct"/>
            <w:tcBorders>
              <w:top w:val="nil"/>
              <w:left w:val="nil"/>
              <w:bottom w:val="single" w:sz="4" w:space="0" w:color="auto"/>
              <w:right w:val="nil"/>
            </w:tcBorders>
            <w:vAlign w:val="center"/>
          </w:tcPr>
          <w:p w:rsidR="008B18CF" w:rsidRPr="0076348E" w:rsidRDefault="008B18CF" w:rsidP="001A7F58">
            <w:pPr>
              <w:autoSpaceDN w:val="0"/>
              <w:snapToGrid w:val="0"/>
              <w:jc w:val="center"/>
              <w:textAlignment w:val="bottom"/>
              <w:rPr>
                <w:rFonts w:ascii="宋体" w:cs="仿宋"/>
                <w:sz w:val="28"/>
                <w:szCs w:val="28"/>
              </w:rPr>
            </w:pPr>
          </w:p>
        </w:tc>
        <w:tc>
          <w:tcPr>
            <w:tcW w:w="4666" w:type="pct"/>
            <w:gridSpan w:val="4"/>
            <w:tcBorders>
              <w:top w:val="nil"/>
              <w:left w:val="nil"/>
              <w:bottom w:val="single" w:sz="4" w:space="0" w:color="auto"/>
              <w:right w:val="nil"/>
            </w:tcBorders>
            <w:vAlign w:val="center"/>
          </w:tcPr>
          <w:p w:rsidR="008B18CF" w:rsidRPr="0076348E" w:rsidRDefault="008B18CF" w:rsidP="001A7F58">
            <w:pPr>
              <w:autoSpaceDN w:val="0"/>
              <w:snapToGrid w:val="0"/>
              <w:jc w:val="center"/>
              <w:textAlignment w:val="bottom"/>
              <w:rPr>
                <w:rFonts w:ascii="宋体" w:cs="仿宋"/>
                <w:b/>
                <w:sz w:val="28"/>
                <w:szCs w:val="28"/>
              </w:rPr>
            </w:pPr>
            <w:r w:rsidRPr="0076348E">
              <w:rPr>
                <w:rFonts w:ascii="宋体" w:hAnsi="宋体" w:cs="仿宋" w:hint="eastAsia"/>
                <w:b/>
                <w:sz w:val="28"/>
                <w:szCs w:val="28"/>
              </w:rPr>
              <w:t>室内保洁</w:t>
            </w:r>
            <w:r w:rsidRPr="0076348E">
              <w:rPr>
                <w:rFonts w:ascii="宋体" w:hAnsi="宋体" w:hint="eastAsia"/>
                <w:b/>
                <w:sz w:val="28"/>
                <w:szCs w:val="28"/>
              </w:rPr>
              <w:t>考核评分表</w:t>
            </w:r>
          </w:p>
          <w:p w:rsidR="008B18CF" w:rsidRPr="0076348E" w:rsidRDefault="008B18CF" w:rsidP="001A7F58">
            <w:pPr>
              <w:autoSpaceDN w:val="0"/>
              <w:snapToGrid w:val="0"/>
              <w:jc w:val="right"/>
              <w:textAlignment w:val="bottom"/>
              <w:rPr>
                <w:rFonts w:ascii="宋体" w:cs="仿宋"/>
                <w:sz w:val="28"/>
                <w:szCs w:val="28"/>
              </w:rPr>
            </w:pPr>
            <w:r w:rsidRPr="0076348E">
              <w:rPr>
                <w:rFonts w:ascii="宋体" w:hAnsi="宋体" w:cs="仿宋" w:hint="eastAsia"/>
                <w:sz w:val="28"/>
                <w:szCs w:val="28"/>
              </w:rPr>
              <w:t>年　　　月　　日</w:t>
            </w:r>
          </w:p>
        </w:tc>
      </w:tr>
      <w:tr w:rsidR="008B18CF" w:rsidRPr="0076348E" w:rsidTr="001A7F58">
        <w:trPr>
          <w:trHeight w:val="427"/>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序号</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标准内容</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分值</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监管评分参考</w:t>
            </w:r>
          </w:p>
        </w:tc>
        <w:tc>
          <w:tcPr>
            <w:tcW w:w="365" w:type="pct"/>
            <w:tcBorders>
              <w:top w:val="single" w:sz="4" w:space="0" w:color="auto"/>
              <w:left w:val="single" w:sz="4" w:space="0" w:color="auto"/>
              <w:bottom w:val="single" w:sz="4" w:space="0" w:color="auto"/>
              <w:right w:val="single" w:sz="4" w:space="0" w:color="auto"/>
            </w:tcBorders>
          </w:tcPr>
          <w:p w:rsidR="008B18CF" w:rsidRPr="0076348E" w:rsidRDefault="008B18CF" w:rsidP="001A7F58">
            <w:pPr>
              <w:autoSpaceDN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得分</w:t>
            </w:r>
          </w:p>
        </w:tc>
      </w:tr>
      <w:tr w:rsidR="008B18CF" w:rsidRPr="0076348E" w:rsidTr="001A7F58">
        <w:trPr>
          <w:trHeight w:val="1329"/>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作业期间着工装、带工牌，工作时间内按时上下班，无故不得擅自脱岗，保证上岗率，并严格遵守学校的各项规章制度。</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未着工装、带工牌</w:t>
            </w:r>
            <w:r w:rsidRPr="0076348E">
              <w:rPr>
                <w:rFonts w:ascii="宋体" w:cs="仿宋"/>
                <w:sz w:val="24"/>
                <w:szCs w:val="24"/>
              </w:rPr>
              <w:t>,</w:t>
            </w:r>
            <w:r w:rsidRPr="0076348E">
              <w:rPr>
                <w:rFonts w:ascii="宋体" w:hAnsi="宋体" w:cs="仿宋" w:hint="eastAsia"/>
                <w:sz w:val="24"/>
                <w:szCs w:val="24"/>
              </w:rPr>
              <w:t>每人次扣</w:t>
            </w:r>
            <w:r w:rsidRPr="0076348E">
              <w:rPr>
                <w:rFonts w:ascii="宋体" w:hAnsi="宋体" w:cs="仿宋"/>
                <w:sz w:val="24"/>
                <w:szCs w:val="24"/>
              </w:rPr>
              <w:t>1</w:t>
            </w:r>
            <w:r w:rsidRPr="0076348E">
              <w:rPr>
                <w:rFonts w:ascii="宋体" w:hAnsi="宋体" w:cs="仿宋" w:hint="eastAsia"/>
                <w:sz w:val="24"/>
                <w:szCs w:val="24"/>
              </w:rPr>
              <w:t>分；无故擅自脱岗</w:t>
            </w:r>
            <w:r w:rsidRPr="0076348E">
              <w:rPr>
                <w:rFonts w:ascii="宋体" w:cs="仿宋"/>
                <w:sz w:val="24"/>
                <w:szCs w:val="24"/>
              </w:rPr>
              <w:t>,</w:t>
            </w:r>
            <w:r w:rsidRPr="0076348E">
              <w:rPr>
                <w:rFonts w:ascii="宋体" w:hAnsi="宋体" w:cs="仿宋" w:hint="eastAsia"/>
                <w:sz w:val="24"/>
                <w:szCs w:val="24"/>
              </w:rPr>
              <w:t>每人次扣</w:t>
            </w:r>
            <w:r w:rsidRPr="0076348E">
              <w:rPr>
                <w:rFonts w:ascii="宋体" w:hAnsi="宋体" w:cs="仿宋"/>
                <w:sz w:val="24"/>
                <w:szCs w:val="24"/>
              </w:rPr>
              <w:t>1</w:t>
            </w:r>
            <w:r w:rsidRPr="0076348E">
              <w:rPr>
                <w:rFonts w:ascii="宋体" w:hAnsi="宋体" w:cs="仿宋" w:hint="eastAsia"/>
                <w:sz w:val="24"/>
                <w:szCs w:val="24"/>
              </w:rPr>
              <w:t>分；不遵守学校各项规章制度，扣</w:t>
            </w:r>
            <w:r w:rsidRPr="0076348E">
              <w:rPr>
                <w:rFonts w:ascii="宋体" w:hAnsi="宋体" w:cs="仿宋"/>
                <w:sz w:val="24"/>
                <w:szCs w:val="24"/>
              </w:rPr>
              <w:t>5</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985"/>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2</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按规定作业频次作业，做到责任区内干净，无垃圾、无灰尘、无水迹。</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108"/>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3</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走廊内的地面、公共区域窗台，楼梯扶手每日清扫、擦拭，保证无积水、无污渍、无痰迹、无垃圾、无蜘蛛网。</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294"/>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4</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阳台、平台、天花板做到无垃圾、无积灰、无蛛网。宣传栏整洁，果皮桶清洁光亮、无污渍，果皮桶内垃圾不超过容积的</w:t>
            </w:r>
            <w:r w:rsidRPr="0076348E">
              <w:rPr>
                <w:rFonts w:ascii="宋体" w:hAnsi="宋体" w:cs="仿宋"/>
                <w:sz w:val="24"/>
                <w:szCs w:val="24"/>
              </w:rPr>
              <w:t>2/3</w:t>
            </w:r>
            <w:r w:rsidRPr="0076348E">
              <w:rPr>
                <w:rFonts w:ascii="宋体" w:hAnsi="宋体" w:cs="仿宋" w:hint="eastAsia"/>
                <w:sz w:val="24"/>
                <w:szCs w:val="24"/>
              </w:rPr>
              <w:t>。</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294"/>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5</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墙面、顶棚、风扇、灯具每学期清擦一次；外窗玻璃每月擦洗一次。</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970"/>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6</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每天清理、冲刷卫生间，无异味；确保卫生间地面清洁、无污垢、无积水，无杂物，下水道通畅，瓷瓦洁净，卫生工具摆放整齐，无杂物堆放。</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304"/>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7</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公共教室桌洞内无杂物，讲桌物品摆放整齐；窗台无尘土；玻璃明净；无乱贴乱画；墙壁无积尘、无蛛网。</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647"/>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8</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公共教室和图书馆需在开放前做好日常保洁。</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970"/>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9</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定期清理所辖区域鼠迹、蟑迹；夏季定期消杀蚊蝇并做好记录；每学期开学前对管辖区域消毒一次。</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无消杀记录，每次扣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312"/>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做好公共区域垃圾袋的更换；按需配置（补充、更换）楼内外垃圾收集点，确保楼内垃圾桶、果皮桶日产日清。</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发现一处不符合扣</w:t>
            </w:r>
            <w:r w:rsidRPr="0076348E">
              <w:rPr>
                <w:rFonts w:ascii="宋体" w:hAnsi="宋体" w:cs="仿宋"/>
                <w:sz w:val="24"/>
                <w:szCs w:val="24"/>
              </w:rPr>
              <w:t>1</w:t>
            </w:r>
            <w:r w:rsidRPr="0076348E">
              <w:rPr>
                <w:rFonts w:ascii="宋体" w:hAnsi="宋体" w:cs="仿宋" w:hint="eastAsia"/>
                <w:sz w:val="24"/>
                <w:szCs w:val="24"/>
              </w:rPr>
              <w:t>分</w:t>
            </w: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713"/>
          <w:jc w:val="center"/>
        </w:trPr>
        <w:tc>
          <w:tcPr>
            <w:tcW w:w="334"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2472"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合计</w:t>
            </w:r>
          </w:p>
        </w:tc>
        <w:tc>
          <w:tcPr>
            <w:tcW w:w="380"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100</w:t>
            </w:r>
          </w:p>
        </w:tc>
        <w:tc>
          <w:tcPr>
            <w:tcW w:w="1449"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bl>
    <w:p w:rsidR="008B18CF" w:rsidRPr="0076348E" w:rsidRDefault="008B18CF" w:rsidP="008B18CF">
      <w:pPr>
        <w:autoSpaceDN w:val="0"/>
        <w:snapToGrid w:val="0"/>
        <w:spacing w:line="360" w:lineRule="auto"/>
        <w:jc w:val="center"/>
        <w:textAlignment w:val="bottom"/>
        <w:rPr>
          <w:rFonts w:ascii="宋体" w:cs="仿宋"/>
          <w:sz w:val="24"/>
          <w:szCs w:val="24"/>
        </w:rPr>
        <w:sectPr w:rsidR="008B18CF" w:rsidRPr="0076348E">
          <w:pgSz w:w="11906" w:h="16838"/>
          <w:pgMar w:top="1440" w:right="1797" w:bottom="1440" w:left="1797" w:header="851" w:footer="992" w:gutter="0"/>
          <w:cols w:space="720"/>
          <w:docGrid w:linePitch="312"/>
        </w:sectPr>
      </w:pPr>
    </w:p>
    <w:tbl>
      <w:tblPr>
        <w:tblpPr w:leftFromText="180" w:rightFromText="180" w:horzAnchor="page" w:tblpXSpec="center" w:tblpY="500"/>
        <w:tblW w:w="4802" w:type="pct"/>
        <w:tblLook w:val="0000"/>
      </w:tblPr>
      <w:tblGrid>
        <w:gridCol w:w="708"/>
        <w:gridCol w:w="3799"/>
        <w:gridCol w:w="679"/>
        <w:gridCol w:w="2387"/>
        <w:gridCol w:w="612"/>
      </w:tblGrid>
      <w:tr w:rsidR="008B18CF" w:rsidRPr="0076348E" w:rsidTr="001A7F58">
        <w:trPr>
          <w:trHeight w:val="285"/>
        </w:trPr>
        <w:tc>
          <w:tcPr>
            <w:tcW w:w="5000" w:type="pct"/>
            <w:gridSpan w:val="5"/>
            <w:tcBorders>
              <w:top w:val="nil"/>
              <w:left w:val="nil"/>
              <w:bottom w:val="nil"/>
              <w:right w:val="nil"/>
            </w:tcBorders>
            <w:vAlign w:val="center"/>
          </w:tcPr>
          <w:p w:rsidR="008B18CF" w:rsidRPr="0076348E" w:rsidRDefault="008B18CF" w:rsidP="001A7F58">
            <w:pPr>
              <w:autoSpaceDN w:val="0"/>
              <w:snapToGrid w:val="0"/>
              <w:jc w:val="center"/>
              <w:textAlignment w:val="bottom"/>
              <w:rPr>
                <w:rFonts w:ascii="宋体" w:cs="仿宋"/>
                <w:b/>
                <w:sz w:val="28"/>
                <w:szCs w:val="28"/>
              </w:rPr>
            </w:pPr>
            <w:r w:rsidRPr="0076348E">
              <w:rPr>
                <w:rFonts w:ascii="宋体" w:hAnsi="宋体" w:cs="仿宋" w:hint="eastAsia"/>
                <w:b/>
                <w:sz w:val="28"/>
                <w:szCs w:val="28"/>
              </w:rPr>
              <w:lastRenderedPageBreak/>
              <w:t>室外保洁考核评分表</w:t>
            </w:r>
          </w:p>
        </w:tc>
      </w:tr>
      <w:tr w:rsidR="008B18CF" w:rsidRPr="0076348E" w:rsidTr="001A7F58">
        <w:trPr>
          <w:trHeight w:val="285"/>
        </w:trPr>
        <w:tc>
          <w:tcPr>
            <w:tcW w:w="5000" w:type="pct"/>
            <w:gridSpan w:val="5"/>
            <w:tcBorders>
              <w:top w:val="nil"/>
              <w:left w:val="nil"/>
              <w:bottom w:val="single" w:sz="4" w:space="0" w:color="auto"/>
              <w:right w:val="nil"/>
            </w:tcBorders>
            <w:vAlign w:val="center"/>
          </w:tcPr>
          <w:p w:rsidR="008B18CF" w:rsidRPr="0076348E" w:rsidRDefault="008B18CF" w:rsidP="001A7F58">
            <w:pPr>
              <w:autoSpaceDN w:val="0"/>
              <w:snapToGrid w:val="0"/>
              <w:jc w:val="right"/>
              <w:textAlignment w:val="bottom"/>
              <w:rPr>
                <w:rFonts w:ascii="宋体" w:cs="仿宋"/>
                <w:sz w:val="24"/>
                <w:szCs w:val="24"/>
              </w:rPr>
            </w:pPr>
            <w:r w:rsidRPr="0076348E">
              <w:rPr>
                <w:rFonts w:ascii="宋体" w:hAnsi="宋体" w:cs="仿宋" w:hint="eastAsia"/>
                <w:sz w:val="24"/>
                <w:szCs w:val="24"/>
              </w:rPr>
              <w:t xml:space="preserve">　年　　　月　　　日</w:t>
            </w:r>
          </w:p>
        </w:tc>
      </w:tr>
      <w:tr w:rsidR="008B18CF" w:rsidRPr="0076348E" w:rsidTr="001A7F58">
        <w:trPr>
          <w:trHeight w:val="624"/>
        </w:trPr>
        <w:tc>
          <w:tcPr>
            <w:tcW w:w="432"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spacing w:line="240" w:lineRule="atLeast"/>
              <w:jc w:val="center"/>
              <w:textAlignment w:val="bottom"/>
              <w:rPr>
                <w:rFonts w:ascii="宋体" w:cs="仿宋"/>
                <w:b/>
                <w:spacing w:val="-20"/>
                <w:sz w:val="24"/>
                <w:szCs w:val="24"/>
              </w:rPr>
            </w:pPr>
            <w:r w:rsidRPr="0076348E">
              <w:rPr>
                <w:rFonts w:ascii="宋体" w:hAnsi="宋体" w:cs="仿宋" w:hint="eastAsia"/>
                <w:b/>
                <w:spacing w:val="-20"/>
                <w:sz w:val="24"/>
                <w:szCs w:val="24"/>
              </w:rPr>
              <w:t>序号</w:t>
            </w:r>
          </w:p>
        </w:tc>
        <w:tc>
          <w:tcPr>
            <w:tcW w:w="2321"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spacing w:line="240" w:lineRule="atLeast"/>
              <w:jc w:val="center"/>
              <w:textAlignment w:val="bottom"/>
              <w:rPr>
                <w:rFonts w:ascii="宋体" w:cs="仿宋"/>
                <w:b/>
                <w:spacing w:val="-20"/>
                <w:sz w:val="24"/>
                <w:szCs w:val="24"/>
              </w:rPr>
            </w:pPr>
            <w:r w:rsidRPr="0076348E">
              <w:rPr>
                <w:rFonts w:ascii="宋体" w:hAnsi="宋体" w:cs="仿宋" w:hint="eastAsia"/>
                <w:b/>
                <w:spacing w:val="-20"/>
                <w:sz w:val="24"/>
                <w:szCs w:val="24"/>
              </w:rPr>
              <w:t>标准内容</w:t>
            </w:r>
          </w:p>
        </w:tc>
        <w:tc>
          <w:tcPr>
            <w:tcW w:w="41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spacing w:line="240" w:lineRule="atLeast"/>
              <w:jc w:val="center"/>
              <w:textAlignment w:val="bottom"/>
              <w:rPr>
                <w:rFonts w:ascii="宋体" w:cs="仿宋"/>
                <w:b/>
                <w:spacing w:val="-20"/>
                <w:sz w:val="24"/>
                <w:szCs w:val="24"/>
              </w:rPr>
            </w:pPr>
            <w:r w:rsidRPr="0076348E">
              <w:rPr>
                <w:rFonts w:ascii="宋体" w:hAnsi="宋体" w:cs="仿宋" w:hint="eastAsia"/>
                <w:b/>
                <w:spacing w:val="-20"/>
                <w:sz w:val="24"/>
                <w:szCs w:val="24"/>
              </w:rPr>
              <w:t>分值</w:t>
            </w:r>
          </w:p>
        </w:tc>
        <w:tc>
          <w:tcPr>
            <w:tcW w:w="145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spacing w:line="240" w:lineRule="atLeast"/>
              <w:jc w:val="center"/>
              <w:textAlignment w:val="bottom"/>
              <w:rPr>
                <w:rFonts w:ascii="宋体" w:cs="仿宋"/>
                <w:b/>
                <w:spacing w:val="-20"/>
                <w:sz w:val="24"/>
                <w:szCs w:val="24"/>
              </w:rPr>
            </w:pPr>
            <w:r w:rsidRPr="0076348E">
              <w:rPr>
                <w:rFonts w:ascii="宋体" w:hAnsi="宋体" w:cs="仿宋" w:hint="eastAsia"/>
                <w:b/>
                <w:spacing w:val="-20"/>
                <w:sz w:val="24"/>
                <w:szCs w:val="24"/>
              </w:rPr>
              <w:t>监管评分参考</w:t>
            </w:r>
          </w:p>
        </w:tc>
        <w:tc>
          <w:tcPr>
            <w:tcW w:w="375"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spacing w:line="240" w:lineRule="atLeast"/>
              <w:jc w:val="center"/>
              <w:textAlignment w:val="bottom"/>
              <w:rPr>
                <w:rFonts w:ascii="宋体" w:cs="仿宋"/>
                <w:b/>
                <w:spacing w:val="-20"/>
                <w:sz w:val="24"/>
                <w:szCs w:val="24"/>
              </w:rPr>
            </w:pPr>
            <w:r w:rsidRPr="0076348E">
              <w:rPr>
                <w:rFonts w:ascii="宋体" w:hAnsi="宋体" w:cs="仿宋" w:hint="eastAsia"/>
                <w:b/>
                <w:spacing w:val="-20"/>
                <w:sz w:val="24"/>
                <w:szCs w:val="24"/>
              </w:rPr>
              <w:t>得分</w:t>
            </w:r>
          </w:p>
        </w:tc>
      </w:tr>
      <w:tr w:rsidR="008B18CF" w:rsidRPr="0076348E" w:rsidTr="001A7F58">
        <w:trPr>
          <w:trHeight w:val="363"/>
        </w:trPr>
        <w:tc>
          <w:tcPr>
            <w:tcW w:w="432"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2321"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41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145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375"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1140"/>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校园保洁人员作业期间着工装、带工牌；工作时间内不得擅自脱岗；遵守学校的各项规章制度。</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未着工装、带工牌，每人次扣</w:t>
            </w:r>
            <w:r w:rsidRPr="0076348E">
              <w:rPr>
                <w:rFonts w:ascii="宋体" w:hAnsi="宋体" w:cs="仿宋"/>
                <w:sz w:val="24"/>
                <w:szCs w:val="24"/>
              </w:rPr>
              <w:t>1</w:t>
            </w:r>
            <w:r w:rsidRPr="0076348E">
              <w:rPr>
                <w:rFonts w:ascii="宋体" w:hAnsi="宋体" w:cs="仿宋" w:hint="eastAsia"/>
                <w:sz w:val="24"/>
                <w:szCs w:val="24"/>
              </w:rPr>
              <w:t>分；擅自脱岗，每人次扣</w:t>
            </w:r>
            <w:r w:rsidRPr="0076348E">
              <w:rPr>
                <w:rFonts w:ascii="宋体" w:hAnsi="宋体" w:cs="仿宋"/>
                <w:sz w:val="24"/>
                <w:szCs w:val="24"/>
              </w:rPr>
              <w:t>1</w:t>
            </w:r>
            <w:r w:rsidRPr="0076348E">
              <w:rPr>
                <w:rFonts w:ascii="宋体" w:hAnsi="宋体" w:cs="仿宋" w:hint="eastAsia"/>
                <w:sz w:val="24"/>
                <w:szCs w:val="24"/>
              </w:rPr>
              <w:t>分；不遵守学校各项规章制度，扣</w:t>
            </w:r>
            <w:r w:rsidRPr="0076348E">
              <w:rPr>
                <w:rFonts w:ascii="宋体" w:hAnsi="宋体" w:cs="仿宋"/>
                <w:sz w:val="24"/>
                <w:szCs w:val="24"/>
              </w:rPr>
              <w:t>5</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1620"/>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2</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主要道路、学校入口、广场、体育场等重要场所在上班前完成第一次清洁；无卫生死角；保持果皮箱（桶）、垃圾箱整洁；不超过容积的</w:t>
            </w:r>
            <w:r w:rsidRPr="0076348E">
              <w:rPr>
                <w:rFonts w:ascii="宋体" w:hAnsi="宋体" w:cs="仿宋"/>
                <w:sz w:val="24"/>
                <w:szCs w:val="24"/>
              </w:rPr>
              <w:t>2/3</w:t>
            </w:r>
            <w:r w:rsidRPr="0076348E">
              <w:rPr>
                <w:rFonts w:ascii="宋体" w:hAnsi="宋体" w:cs="仿宋" w:hint="eastAsia"/>
                <w:sz w:val="24"/>
                <w:szCs w:val="24"/>
              </w:rPr>
              <w:t>。</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1275"/>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3</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保持校园保洁区全天候整洁干净，按频次进行清扫；要求路面无积水，无废弃物、白色污染等；路沿石边缘无明显沙石、尘土；行道树树池内无垃圾。</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1140"/>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4</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保持校园环境保洁区域的各类场地及各类公共设施整洁，按校方要求合理配备垃圾桶。</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973"/>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5</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保持垃圾箱周边整洁干净，无异味，做到日产日清。按要求进行四害消杀工作，并做记录。</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855"/>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6</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在节日、庆典大型活动中及时高标准做好校园保洁工作。</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570"/>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7</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做好绿地和人工湖水面保洁工作，无漂浮垃圾。</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1461"/>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8</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做好对汛期、雨雪等恶劣天气的应急预案和应急设施的准备工作，确保路面无积水、无结冰，无积雪</w:t>
            </w:r>
            <w:r w:rsidRPr="0076348E">
              <w:rPr>
                <w:rFonts w:ascii="宋体" w:hAnsi="宋体" w:cs="仿宋"/>
                <w:sz w:val="24"/>
                <w:szCs w:val="24"/>
              </w:rPr>
              <w:t>(</w:t>
            </w:r>
            <w:r w:rsidRPr="0076348E">
              <w:rPr>
                <w:rFonts w:ascii="宋体" w:hAnsi="宋体" w:cs="仿宋" w:hint="eastAsia"/>
                <w:sz w:val="24"/>
                <w:szCs w:val="24"/>
              </w:rPr>
              <w:t>清理时限按政府规定执行</w:t>
            </w:r>
            <w:r w:rsidRPr="0076348E">
              <w:rPr>
                <w:rFonts w:ascii="宋体" w:hAnsi="宋体" w:cs="仿宋"/>
                <w:sz w:val="24"/>
                <w:szCs w:val="24"/>
              </w:rPr>
              <w:t>)</w:t>
            </w:r>
            <w:r w:rsidRPr="0076348E">
              <w:rPr>
                <w:rFonts w:ascii="宋体" w:hAnsi="宋体" w:cs="仿宋" w:hint="eastAsia"/>
                <w:sz w:val="24"/>
                <w:szCs w:val="24"/>
              </w:rPr>
              <w:t>。</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无应急预案，扣</w:t>
            </w:r>
            <w:r w:rsidRPr="0076348E">
              <w:rPr>
                <w:rFonts w:ascii="宋体" w:hAnsi="宋体" w:cs="仿宋"/>
                <w:sz w:val="24"/>
                <w:szCs w:val="24"/>
              </w:rPr>
              <w:t>5</w:t>
            </w:r>
            <w:r w:rsidRPr="0076348E">
              <w:rPr>
                <w:rFonts w:ascii="宋体" w:hAnsi="宋体" w:cs="仿宋" w:hint="eastAsia"/>
                <w:sz w:val="24"/>
                <w:szCs w:val="24"/>
              </w:rPr>
              <w:t>分；</w:t>
            </w:r>
          </w:p>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680"/>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9</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及时清理校园内的违规乱贴乱画，按学校要求清理违规宣传品，校园内无杂物堆放；</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680"/>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保证雨、排水口畅通，无堵塞情况；</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一处不符合扣</w:t>
            </w:r>
            <w:r w:rsidRPr="0076348E">
              <w:rPr>
                <w:rFonts w:ascii="宋体" w:hAnsi="宋体" w:cs="仿宋"/>
                <w:sz w:val="24"/>
                <w:szCs w:val="24"/>
              </w:rPr>
              <w:t>1</w:t>
            </w:r>
            <w:r w:rsidRPr="0076348E">
              <w:rPr>
                <w:rFonts w:ascii="宋体" w:hAnsi="宋体" w:cs="仿宋" w:hint="eastAsia"/>
                <w:sz w:val="24"/>
                <w:szCs w:val="24"/>
              </w:rPr>
              <w:t>分</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r>
      <w:tr w:rsidR="008B18CF" w:rsidRPr="0076348E" w:rsidTr="001A7F58">
        <w:trPr>
          <w:trHeight w:val="680"/>
        </w:trPr>
        <w:tc>
          <w:tcPr>
            <w:tcW w:w="4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p>
        </w:tc>
        <w:tc>
          <w:tcPr>
            <w:tcW w:w="2321"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合计</w:t>
            </w:r>
          </w:p>
        </w:tc>
        <w:tc>
          <w:tcPr>
            <w:tcW w:w="41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sz w:val="24"/>
                <w:szCs w:val="24"/>
              </w:rPr>
              <w:t>100</w:t>
            </w:r>
          </w:p>
        </w:tc>
        <w:tc>
          <w:tcPr>
            <w:tcW w:w="1458"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left"/>
              <w:textAlignment w:val="bottom"/>
              <w:rPr>
                <w:rFonts w:ascii="宋体" w:cs="仿宋"/>
                <w:sz w:val="24"/>
                <w:szCs w:val="24"/>
              </w:rPr>
            </w:pPr>
            <w:r w:rsidRPr="0076348E">
              <w:rPr>
                <w:rFonts w:ascii="宋体" w:hAnsi="宋体" w:cs="仿宋" w:hint="eastAsia"/>
                <w:sz w:val="24"/>
                <w:szCs w:val="24"/>
              </w:rPr>
              <w:t xml:space="preserve">　</w:t>
            </w:r>
          </w:p>
        </w:tc>
        <w:tc>
          <w:tcPr>
            <w:tcW w:w="375" w:type="pct"/>
            <w:tcBorders>
              <w:top w:val="nil"/>
              <w:left w:val="nil"/>
              <w:bottom w:val="single" w:sz="4" w:space="0" w:color="auto"/>
              <w:right w:val="single" w:sz="4" w:space="0" w:color="auto"/>
            </w:tcBorders>
            <w:vAlign w:val="center"/>
          </w:tcPr>
          <w:p w:rsidR="008B18CF" w:rsidRPr="0076348E" w:rsidRDefault="008B18CF" w:rsidP="001A7F58">
            <w:pPr>
              <w:autoSpaceDN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bl>
    <w:p w:rsidR="008B18CF" w:rsidRPr="0076348E" w:rsidRDefault="008B18CF" w:rsidP="008B18CF">
      <w:pPr>
        <w:rPr>
          <w:vanish/>
        </w:rPr>
      </w:pPr>
    </w:p>
    <w:tbl>
      <w:tblPr>
        <w:tblW w:w="5107" w:type="pct"/>
        <w:jc w:val="center"/>
        <w:tblLayout w:type="fixed"/>
        <w:tblLook w:val="0000"/>
      </w:tblPr>
      <w:tblGrid>
        <w:gridCol w:w="578"/>
        <w:gridCol w:w="3478"/>
        <w:gridCol w:w="618"/>
        <w:gridCol w:w="3255"/>
        <w:gridCol w:w="775"/>
      </w:tblGrid>
      <w:tr w:rsidR="008B18CF" w:rsidRPr="0076348E" w:rsidTr="001A7F58">
        <w:trPr>
          <w:trHeight w:val="305"/>
          <w:jc w:val="center"/>
        </w:trPr>
        <w:tc>
          <w:tcPr>
            <w:tcW w:w="5000" w:type="pct"/>
            <w:gridSpan w:val="5"/>
            <w:tcBorders>
              <w:top w:val="nil"/>
              <w:left w:val="nil"/>
              <w:bottom w:val="nil"/>
              <w:right w:val="nil"/>
            </w:tcBorders>
            <w:vAlign w:val="center"/>
          </w:tcPr>
          <w:p w:rsidR="008B18CF" w:rsidRPr="0076348E" w:rsidRDefault="008B18CF" w:rsidP="001A7F58">
            <w:pPr>
              <w:autoSpaceDN w:val="0"/>
              <w:adjustRightInd w:val="0"/>
              <w:snapToGrid w:val="0"/>
              <w:jc w:val="center"/>
              <w:textAlignment w:val="bottom"/>
              <w:rPr>
                <w:rFonts w:ascii="宋体" w:hAnsi="宋体" w:cs="仿宋"/>
                <w:b/>
                <w:sz w:val="28"/>
                <w:szCs w:val="28"/>
              </w:rPr>
            </w:pPr>
          </w:p>
          <w:p w:rsidR="008B18CF" w:rsidRPr="0076348E" w:rsidRDefault="008B18CF" w:rsidP="001A7F58">
            <w:pPr>
              <w:autoSpaceDN w:val="0"/>
              <w:adjustRightInd w:val="0"/>
              <w:snapToGrid w:val="0"/>
              <w:jc w:val="center"/>
              <w:textAlignment w:val="bottom"/>
              <w:rPr>
                <w:rFonts w:ascii="宋体" w:cs="仿宋"/>
                <w:b/>
                <w:sz w:val="28"/>
                <w:szCs w:val="28"/>
              </w:rPr>
            </w:pPr>
            <w:r w:rsidRPr="0076348E">
              <w:rPr>
                <w:rFonts w:ascii="宋体" w:hAnsi="宋体" w:cs="仿宋" w:hint="eastAsia"/>
                <w:b/>
                <w:sz w:val="28"/>
                <w:szCs w:val="28"/>
              </w:rPr>
              <w:t>日常维修考核评分表</w:t>
            </w:r>
          </w:p>
        </w:tc>
      </w:tr>
      <w:tr w:rsidR="008B18CF" w:rsidRPr="0076348E" w:rsidTr="001A7F58">
        <w:trPr>
          <w:trHeight w:val="57"/>
          <w:jc w:val="center"/>
        </w:trPr>
        <w:tc>
          <w:tcPr>
            <w:tcW w:w="5000" w:type="pct"/>
            <w:gridSpan w:val="5"/>
            <w:tcBorders>
              <w:top w:val="nil"/>
              <w:left w:val="nil"/>
              <w:bottom w:val="single" w:sz="4" w:space="0" w:color="auto"/>
              <w:right w:val="nil"/>
            </w:tcBorders>
            <w:vAlign w:val="center"/>
          </w:tcPr>
          <w:p w:rsidR="008B18CF" w:rsidRPr="0076348E" w:rsidRDefault="008B18CF" w:rsidP="001A7F58">
            <w:pPr>
              <w:autoSpaceDN w:val="0"/>
              <w:adjustRightInd w:val="0"/>
              <w:snapToGrid w:val="0"/>
              <w:jc w:val="right"/>
              <w:textAlignment w:val="bottom"/>
              <w:rPr>
                <w:rFonts w:ascii="宋体" w:cs="仿宋"/>
                <w:sz w:val="28"/>
                <w:szCs w:val="28"/>
              </w:rPr>
            </w:pPr>
            <w:r w:rsidRPr="0076348E">
              <w:rPr>
                <w:rFonts w:ascii="宋体" w:hAnsi="宋体" w:cs="仿宋" w:hint="eastAsia"/>
                <w:sz w:val="28"/>
                <w:szCs w:val="28"/>
              </w:rPr>
              <w:t>年月日</w:t>
            </w:r>
          </w:p>
        </w:tc>
      </w:tr>
      <w:tr w:rsidR="008B18CF" w:rsidRPr="0076348E" w:rsidTr="001A7F58">
        <w:trPr>
          <w:trHeight w:val="624"/>
          <w:jc w:val="center"/>
        </w:trPr>
        <w:tc>
          <w:tcPr>
            <w:tcW w:w="332"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序号</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标准内容</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分值</w:t>
            </w:r>
          </w:p>
        </w:tc>
        <w:tc>
          <w:tcPr>
            <w:tcW w:w="1870"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监管评分参考</w:t>
            </w:r>
          </w:p>
        </w:tc>
        <w:tc>
          <w:tcPr>
            <w:tcW w:w="445"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b/>
                <w:spacing w:val="-20"/>
                <w:sz w:val="24"/>
                <w:szCs w:val="24"/>
              </w:rPr>
            </w:pPr>
            <w:r w:rsidRPr="0076348E">
              <w:rPr>
                <w:rFonts w:ascii="宋体" w:hAnsi="宋体" w:cs="仿宋" w:hint="eastAsia"/>
                <w:b/>
                <w:spacing w:val="-20"/>
                <w:sz w:val="24"/>
                <w:szCs w:val="24"/>
              </w:rPr>
              <w:t>得分</w:t>
            </w:r>
          </w:p>
        </w:tc>
      </w:tr>
      <w:tr w:rsidR="008B18CF" w:rsidRPr="0076348E" w:rsidTr="001A7F58">
        <w:trPr>
          <w:trHeight w:val="311"/>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445"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负责责任区域内各类设施设备的日常保养和管理工作，确保设施设备正常运行</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责任心不强，缺失巡检记录，每次扣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因管理不善，影响设施设备正常使用，每次扣</w:t>
            </w:r>
            <w:r w:rsidRPr="0076348E">
              <w:rPr>
                <w:rFonts w:ascii="宋体" w:hAnsi="宋体" w:cs="仿宋"/>
                <w:sz w:val="24"/>
                <w:szCs w:val="24"/>
              </w:rPr>
              <w:t>2</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2</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对各类设施设备及时巡回检查，发现问题及时上报和处理，做好日常维护保养工作</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未按时检查，每次扣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发现问题未及时上报和处理，每次扣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维护保养不及时，每次扣</w:t>
            </w:r>
            <w:r w:rsidRPr="0076348E">
              <w:rPr>
                <w:rFonts w:ascii="宋体" w:hAnsi="宋体" w:cs="仿宋"/>
                <w:sz w:val="24"/>
                <w:szCs w:val="24"/>
              </w:rPr>
              <w:t>2</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3</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对职工进行维修、安全技能培训，熟知设施设备操作规程，及时制止设备异常情况和处理突发事件</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未进行培训，每次扣</w:t>
            </w:r>
            <w:r w:rsidRPr="0076348E">
              <w:rPr>
                <w:rFonts w:ascii="宋体" w:hAnsi="宋体" w:cs="仿宋"/>
                <w:sz w:val="24"/>
                <w:szCs w:val="24"/>
              </w:rPr>
              <w:t>2</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职工不熟悉操作规程，每次扣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处理突发事件不当，每次扣</w:t>
            </w:r>
            <w:r w:rsidRPr="0076348E">
              <w:rPr>
                <w:rFonts w:ascii="宋体" w:hAnsi="宋体" w:cs="仿宋"/>
                <w:sz w:val="24"/>
                <w:szCs w:val="24"/>
              </w:rPr>
              <w:t>5</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652"/>
          <w:jc w:val="center"/>
        </w:trPr>
        <w:tc>
          <w:tcPr>
            <w:tcW w:w="332"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4</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及时处理维修项目，上午</w:t>
            </w:r>
            <w:r w:rsidRPr="0076348E">
              <w:rPr>
                <w:rFonts w:ascii="宋体" w:hAnsi="宋体" w:cs="仿宋"/>
                <w:sz w:val="24"/>
                <w:szCs w:val="24"/>
              </w:rPr>
              <w:t>11</w:t>
            </w:r>
            <w:r w:rsidRPr="0076348E">
              <w:rPr>
                <w:rFonts w:ascii="宋体" w:hAnsi="宋体" w:cs="仿宋" w:hint="eastAsia"/>
                <w:sz w:val="24"/>
                <w:szCs w:val="24"/>
              </w:rPr>
              <w:t>点、下午</w:t>
            </w:r>
            <w:r w:rsidRPr="0076348E">
              <w:rPr>
                <w:rFonts w:ascii="宋体" w:hAnsi="宋体" w:cs="仿宋"/>
                <w:sz w:val="24"/>
                <w:szCs w:val="24"/>
              </w:rPr>
              <w:t>4</w:t>
            </w:r>
            <w:r w:rsidRPr="0076348E">
              <w:rPr>
                <w:rFonts w:ascii="宋体" w:hAnsi="宋体" w:cs="仿宋" w:hint="eastAsia"/>
                <w:sz w:val="24"/>
                <w:szCs w:val="24"/>
              </w:rPr>
              <w:t>点以前上报项目做到随报随修，遇有学校交办的突发性维修，事后补办手续</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维修不及时，每次扣</w:t>
            </w:r>
            <w:r w:rsidRPr="0076348E">
              <w:rPr>
                <w:rFonts w:ascii="宋体" w:hAnsi="宋体" w:cs="仿宋"/>
                <w:sz w:val="24"/>
                <w:szCs w:val="24"/>
              </w:rPr>
              <w:t>1</w:t>
            </w:r>
            <w:r w:rsidRPr="0076348E">
              <w:rPr>
                <w:rFonts w:ascii="宋体" w:hAnsi="宋体" w:cs="仿宋" w:hint="eastAsia"/>
                <w:sz w:val="24"/>
                <w:szCs w:val="24"/>
              </w:rPr>
              <w:t>分</w:t>
            </w:r>
            <w:r w:rsidRPr="0076348E">
              <w:rPr>
                <w:rFonts w:ascii="宋体" w:cs="仿宋"/>
                <w:sz w:val="24"/>
                <w:szCs w:val="24"/>
              </w:rPr>
              <w:t>.</w:t>
            </w:r>
            <w:r w:rsidRPr="0076348E">
              <w:rPr>
                <w:rFonts w:ascii="宋体" w:hAnsi="宋体" w:cs="仿宋" w:hint="eastAsia"/>
                <w:sz w:val="24"/>
                <w:szCs w:val="24"/>
              </w:rPr>
              <w:t>对维修项目推脱不维修扣</w:t>
            </w:r>
            <w:r w:rsidRPr="0076348E">
              <w:rPr>
                <w:rFonts w:ascii="宋体" w:hAnsi="宋体" w:cs="仿宋"/>
                <w:sz w:val="24"/>
                <w:szCs w:val="24"/>
              </w:rPr>
              <w:t>10</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急修项目未补办手续，每次扣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val="restart"/>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5</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公寓维修报公寓值班员，负责做好登记，严格监督检查、验收和签单回访</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不按规定报修，每次扣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未进行登记，每次扣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188"/>
          <w:jc w:val="center"/>
        </w:trPr>
        <w:tc>
          <w:tcPr>
            <w:tcW w:w="332" w:type="pct"/>
            <w:vMerge/>
            <w:tcBorders>
              <w:top w:val="single" w:sz="4" w:space="0" w:color="auto"/>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监督、验收不严，每次扣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val="restart"/>
            <w:tcBorders>
              <w:top w:val="single" w:sz="4" w:space="0" w:color="auto"/>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6</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及时督促和了解维修情况，特殊原因不能及时维修，要做好解释工作。及时记录上报师生对维修工作的意见和投诉，并做好记录</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对维修内容不了解，不督促，每次扣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解释工作未做好，每次扣</w:t>
            </w:r>
            <w:r w:rsidRPr="0076348E">
              <w:rPr>
                <w:rFonts w:ascii="宋体" w:hAnsi="宋体" w:cs="仿宋"/>
                <w:sz w:val="24"/>
                <w:szCs w:val="24"/>
              </w:rPr>
              <w:t>2</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反馈信息不及时，每次扣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7</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明确维修收费范围，严格收费标准，工作人员不得私自收费</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不明确收费标准，每次扣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私自收取学生费用</w:t>
            </w:r>
            <w:r w:rsidRPr="0076348E">
              <w:rPr>
                <w:rFonts w:ascii="宋体" w:cs="仿宋"/>
                <w:sz w:val="24"/>
                <w:szCs w:val="24"/>
              </w:rPr>
              <w:t>,</w:t>
            </w:r>
            <w:r w:rsidRPr="0076348E">
              <w:rPr>
                <w:rFonts w:ascii="宋体" w:hAnsi="宋体" w:cs="仿宋" w:hint="eastAsia"/>
                <w:sz w:val="24"/>
                <w:szCs w:val="24"/>
              </w:rPr>
              <w:t>每次扣</w:t>
            </w:r>
            <w:r w:rsidRPr="0076348E">
              <w:rPr>
                <w:rFonts w:ascii="宋体" w:hAnsi="宋体" w:cs="仿宋"/>
                <w:sz w:val="24"/>
                <w:szCs w:val="24"/>
              </w:rPr>
              <w:t>5</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8</w:t>
            </w:r>
          </w:p>
        </w:tc>
        <w:tc>
          <w:tcPr>
            <w:tcW w:w="1998"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维修质量不符合施工标准、存在明显瑕疵</w:t>
            </w:r>
          </w:p>
        </w:tc>
        <w:tc>
          <w:tcPr>
            <w:tcW w:w="355"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每发现一处扣</w:t>
            </w:r>
            <w:r w:rsidRPr="0076348E">
              <w:rPr>
                <w:rFonts w:ascii="宋体" w:hAnsi="宋体" w:cs="仿宋"/>
                <w:sz w:val="24"/>
                <w:szCs w:val="24"/>
              </w:rPr>
              <w:t>1</w:t>
            </w:r>
            <w:r w:rsidRPr="0076348E">
              <w:rPr>
                <w:rFonts w:ascii="宋体" w:hAnsi="宋体" w:cs="仿宋" w:hint="eastAsia"/>
                <w:sz w:val="24"/>
                <w:szCs w:val="24"/>
              </w:rPr>
              <w:t>分</w:t>
            </w:r>
          </w:p>
        </w:tc>
        <w:tc>
          <w:tcPr>
            <w:tcW w:w="445"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446"/>
          <w:jc w:val="center"/>
        </w:trPr>
        <w:tc>
          <w:tcPr>
            <w:tcW w:w="332" w:type="pct"/>
            <w:vMerge w:val="restart"/>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9</w:t>
            </w:r>
          </w:p>
        </w:tc>
        <w:tc>
          <w:tcPr>
            <w:tcW w:w="1998"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建立健全维修档案，做好各项记录</w:t>
            </w:r>
          </w:p>
        </w:tc>
        <w:tc>
          <w:tcPr>
            <w:tcW w:w="35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档案不健全，每次扣</w:t>
            </w:r>
            <w:r w:rsidRPr="0076348E">
              <w:rPr>
                <w:rFonts w:ascii="宋体" w:hAnsi="宋体" w:cs="仿宋"/>
                <w:sz w:val="24"/>
                <w:szCs w:val="24"/>
              </w:rPr>
              <w:t>2</w:t>
            </w:r>
            <w:r w:rsidRPr="0076348E">
              <w:rPr>
                <w:rFonts w:ascii="宋体" w:hAnsi="宋体" w:cs="仿宋" w:hint="eastAsia"/>
                <w:sz w:val="24"/>
                <w:szCs w:val="24"/>
              </w:rPr>
              <w:t>分</w:t>
            </w:r>
          </w:p>
        </w:tc>
        <w:tc>
          <w:tcPr>
            <w:tcW w:w="445" w:type="pct"/>
            <w:vMerge w:val="restar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446"/>
          <w:jc w:val="center"/>
        </w:trPr>
        <w:tc>
          <w:tcPr>
            <w:tcW w:w="332" w:type="pct"/>
            <w:vMerge/>
            <w:tcBorders>
              <w:top w:val="nil"/>
              <w:left w:val="single" w:sz="4" w:space="0" w:color="auto"/>
              <w:bottom w:val="single" w:sz="4" w:space="0" w:color="000000"/>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998"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35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未按要求进行登记，每次扣</w:t>
            </w:r>
            <w:r w:rsidRPr="0076348E">
              <w:rPr>
                <w:rFonts w:ascii="宋体" w:hAnsi="宋体" w:cs="仿宋"/>
                <w:sz w:val="24"/>
                <w:szCs w:val="24"/>
              </w:rPr>
              <w:t>1</w:t>
            </w:r>
            <w:r w:rsidRPr="0076348E">
              <w:rPr>
                <w:rFonts w:ascii="宋体" w:hAnsi="宋体" w:cs="仿宋" w:hint="eastAsia"/>
                <w:sz w:val="24"/>
                <w:szCs w:val="24"/>
              </w:rPr>
              <w:t>分</w:t>
            </w:r>
          </w:p>
        </w:tc>
        <w:tc>
          <w:tcPr>
            <w:tcW w:w="445" w:type="pct"/>
            <w:vMerge/>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p>
        </w:tc>
      </w:tr>
      <w:tr w:rsidR="008B18CF" w:rsidRPr="0076348E" w:rsidTr="001A7F58">
        <w:trPr>
          <w:trHeight w:val="391"/>
          <w:jc w:val="center"/>
        </w:trPr>
        <w:tc>
          <w:tcPr>
            <w:tcW w:w="3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w:t>
            </w:r>
          </w:p>
        </w:tc>
        <w:tc>
          <w:tcPr>
            <w:tcW w:w="1998"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积极配合学校的维修改造工程</w:t>
            </w:r>
            <w:r w:rsidRPr="0076348E">
              <w:rPr>
                <w:rFonts w:ascii="宋体" w:hAnsi="宋体" w:cs="仿宋" w:hint="eastAsia"/>
                <w:sz w:val="24"/>
                <w:szCs w:val="24"/>
              </w:rPr>
              <w:lastRenderedPageBreak/>
              <w:t>实施</w:t>
            </w:r>
          </w:p>
        </w:tc>
        <w:tc>
          <w:tcPr>
            <w:tcW w:w="355"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lastRenderedPageBreak/>
              <w:t>10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left"/>
              <w:textAlignment w:val="bottom"/>
              <w:rPr>
                <w:rFonts w:ascii="宋体" w:cs="仿宋"/>
                <w:sz w:val="24"/>
                <w:szCs w:val="24"/>
              </w:rPr>
            </w:pPr>
            <w:r w:rsidRPr="0076348E">
              <w:rPr>
                <w:rFonts w:ascii="宋体" w:hAnsi="宋体" w:cs="仿宋" w:hint="eastAsia"/>
                <w:sz w:val="24"/>
                <w:szCs w:val="24"/>
              </w:rPr>
              <w:t>不积极协助配合，每次扣</w:t>
            </w:r>
            <w:r w:rsidRPr="0076348E">
              <w:rPr>
                <w:rFonts w:ascii="宋体" w:hAnsi="宋体" w:cs="仿宋"/>
                <w:sz w:val="24"/>
                <w:szCs w:val="24"/>
              </w:rPr>
              <w:t>2</w:t>
            </w:r>
            <w:r w:rsidRPr="0076348E">
              <w:rPr>
                <w:rFonts w:ascii="宋体" w:hAnsi="宋体" w:cs="仿宋" w:hint="eastAsia"/>
                <w:sz w:val="24"/>
                <w:szCs w:val="24"/>
              </w:rPr>
              <w:t>分</w:t>
            </w:r>
          </w:p>
        </w:tc>
        <w:tc>
          <w:tcPr>
            <w:tcW w:w="445"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r w:rsidR="008B18CF" w:rsidRPr="0076348E" w:rsidTr="001A7F58">
        <w:trPr>
          <w:trHeight w:val="653"/>
          <w:jc w:val="center"/>
        </w:trPr>
        <w:tc>
          <w:tcPr>
            <w:tcW w:w="332" w:type="pct"/>
            <w:tcBorders>
              <w:top w:val="nil"/>
              <w:left w:val="single" w:sz="4" w:space="0" w:color="auto"/>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lastRenderedPageBreak/>
              <w:t xml:space="preserve">　</w:t>
            </w:r>
          </w:p>
        </w:tc>
        <w:tc>
          <w:tcPr>
            <w:tcW w:w="1998"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合计</w:t>
            </w:r>
          </w:p>
        </w:tc>
        <w:tc>
          <w:tcPr>
            <w:tcW w:w="355"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sz w:val="24"/>
                <w:szCs w:val="24"/>
              </w:rPr>
              <w:t>100</w:t>
            </w:r>
          </w:p>
        </w:tc>
        <w:tc>
          <w:tcPr>
            <w:tcW w:w="1870"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c>
          <w:tcPr>
            <w:tcW w:w="445" w:type="pct"/>
            <w:tcBorders>
              <w:top w:val="nil"/>
              <w:left w:val="nil"/>
              <w:bottom w:val="single" w:sz="4" w:space="0" w:color="auto"/>
              <w:right w:val="single" w:sz="4" w:space="0" w:color="auto"/>
            </w:tcBorders>
            <w:vAlign w:val="center"/>
          </w:tcPr>
          <w:p w:rsidR="008B18CF" w:rsidRPr="0076348E" w:rsidRDefault="008B18CF" w:rsidP="001A7F58">
            <w:pPr>
              <w:autoSpaceDN w:val="0"/>
              <w:adjustRightInd w:val="0"/>
              <w:snapToGrid w:val="0"/>
              <w:jc w:val="center"/>
              <w:textAlignment w:val="bottom"/>
              <w:rPr>
                <w:rFonts w:ascii="宋体" w:cs="仿宋"/>
                <w:sz w:val="24"/>
                <w:szCs w:val="24"/>
              </w:rPr>
            </w:pPr>
            <w:r w:rsidRPr="0076348E">
              <w:rPr>
                <w:rFonts w:ascii="宋体" w:hAnsi="宋体" w:cs="仿宋" w:hint="eastAsia"/>
                <w:sz w:val="24"/>
                <w:szCs w:val="24"/>
              </w:rPr>
              <w:t xml:space="preserve">　</w:t>
            </w:r>
          </w:p>
        </w:tc>
      </w:tr>
    </w:tbl>
    <w:p w:rsidR="007600EB" w:rsidRDefault="007600EB"/>
    <w:sectPr w:rsidR="007600EB" w:rsidSect="002862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BDF" w:rsidRDefault="00AA7BDF" w:rsidP="008B18CF">
      <w:r>
        <w:separator/>
      </w:r>
    </w:p>
  </w:endnote>
  <w:endnote w:type="continuationSeparator" w:id="1">
    <w:p w:rsidR="00AA7BDF" w:rsidRDefault="00AA7BDF" w:rsidP="008B18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CF" w:rsidRDefault="007360E5">
    <w:pPr>
      <w:pStyle w:val="a4"/>
      <w:jc w:val="center"/>
    </w:pPr>
    <w:fldSimple w:instr="PAGE   \* MERGEFORMAT">
      <w:r w:rsidR="00820765" w:rsidRPr="00820765">
        <w:rPr>
          <w:noProof/>
          <w:lang w:val="zh-CN"/>
        </w:rPr>
        <w:t>10</w:t>
      </w:r>
    </w:fldSimple>
  </w:p>
  <w:p w:rsidR="008B18CF" w:rsidRDefault="008B18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BDF" w:rsidRDefault="00AA7BDF" w:rsidP="008B18CF">
      <w:r>
        <w:separator/>
      </w:r>
    </w:p>
  </w:footnote>
  <w:footnote w:type="continuationSeparator" w:id="1">
    <w:p w:rsidR="00AA7BDF" w:rsidRDefault="00AA7BDF" w:rsidP="008B18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18CF"/>
    <w:rsid w:val="00286203"/>
    <w:rsid w:val="002F70A6"/>
    <w:rsid w:val="007360E5"/>
    <w:rsid w:val="007600EB"/>
    <w:rsid w:val="00820765"/>
    <w:rsid w:val="008B18CF"/>
    <w:rsid w:val="00943EB6"/>
    <w:rsid w:val="00AA7BDF"/>
    <w:rsid w:val="00AF5BBE"/>
    <w:rsid w:val="00DA5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8C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8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18CF"/>
    <w:rPr>
      <w:sz w:val="18"/>
      <w:szCs w:val="18"/>
    </w:rPr>
  </w:style>
  <w:style w:type="paragraph" w:styleId="a4">
    <w:name w:val="footer"/>
    <w:basedOn w:val="a"/>
    <w:link w:val="Char0"/>
    <w:uiPriority w:val="99"/>
    <w:unhideWhenUsed/>
    <w:qFormat/>
    <w:rsid w:val="008B18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8B18CF"/>
    <w:rPr>
      <w:sz w:val="18"/>
      <w:szCs w:val="18"/>
    </w:rPr>
  </w:style>
  <w:style w:type="character" w:customStyle="1" w:styleId="Char1">
    <w:name w:val="页脚 Char1"/>
    <w:uiPriority w:val="99"/>
    <w:semiHidden/>
    <w:rsid w:val="008B18CF"/>
    <w:rPr>
      <w:kern w:val="2"/>
      <w:sz w:val="18"/>
      <w:szCs w:val="18"/>
    </w:rPr>
  </w:style>
  <w:style w:type="character" w:customStyle="1" w:styleId="Char2">
    <w:name w:val="页脚 Char2"/>
    <w:uiPriority w:val="99"/>
    <w:semiHidden/>
    <w:rsid w:val="008B18CF"/>
    <w:rPr>
      <w:kern w:val="2"/>
      <w:sz w:val="18"/>
      <w:szCs w:val="18"/>
    </w:rPr>
  </w:style>
  <w:style w:type="paragraph" w:styleId="a5">
    <w:name w:val="Balloon Text"/>
    <w:basedOn w:val="a"/>
    <w:link w:val="Char3"/>
    <w:uiPriority w:val="99"/>
    <w:semiHidden/>
    <w:unhideWhenUsed/>
    <w:rsid w:val="008B18CF"/>
    <w:rPr>
      <w:sz w:val="18"/>
      <w:szCs w:val="18"/>
    </w:rPr>
  </w:style>
  <w:style w:type="character" w:customStyle="1" w:styleId="Char3">
    <w:name w:val="批注框文本 Char"/>
    <w:basedOn w:val="a0"/>
    <w:link w:val="a5"/>
    <w:uiPriority w:val="99"/>
    <w:semiHidden/>
    <w:rsid w:val="008B18CF"/>
    <w:rPr>
      <w:rFonts w:ascii="Calibri" w:eastAsia="宋体" w:hAnsi="Calibri" w:cs="Times New Roman"/>
      <w:sz w:val="18"/>
      <w:szCs w:val="18"/>
    </w:rPr>
  </w:style>
  <w:style w:type="paragraph" w:customStyle="1" w:styleId="CharChar1CharCharCharCharCharChar">
    <w:name w:val="Char Char1 Char Char Char Char Char Char"/>
    <w:basedOn w:val="a"/>
    <w:rsid w:val="008B18CF"/>
    <w:pPr>
      <w:widowControl/>
      <w:spacing w:after="160" w:line="240" w:lineRule="exact"/>
      <w:jc w:val="left"/>
    </w:pPr>
    <w:rPr>
      <w:rFonts w:ascii="Verdana" w:eastAsia="仿宋_GB2312" w:hAnsi="Verdana"/>
      <w:kern w:val="0"/>
      <w:sz w:val="24"/>
      <w:szCs w:val="20"/>
      <w:lang w:eastAsia="en-US"/>
    </w:rPr>
  </w:style>
  <w:style w:type="paragraph" w:styleId="a6">
    <w:name w:val="toa heading"/>
    <w:basedOn w:val="a"/>
    <w:next w:val="a"/>
    <w:qFormat/>
    <w:rsid w:val="008B18CF"/>
    <w:rPr>
      <w:rFonts w:ascii="Arial" w:hAnsi="Arial"/>
      <w:sz w:val="24"/>
      <w:szCs w:val="24"/>
    </w:rPr>
  </w:style>
  <w:style w:type="paragraph" w:customStyle="1" w:styleId="Normal0">
    <w:name w:val="Normal_0"/>
    <w:rsid w:val="008B18CF"/>
    <w:rPr>
      <w:rFonts w:ascii="Times New Roman" w:eastAsia="Times New Roman" w:hAnsi="Times New Roman" w:cs="Times New Roman"/>
      <w:kern w:val="0"/>
      <w:sz w:val="24"/>
      <w:szCs w:val="24"/>
    </w:rPr>
  </w:style>
  <w:style w:type="paragraph" w:customStyle="1" w:styleId="pMsoNormal">
    <w:name w:val="p_MsoNormal"/>
    <w:basedOn w:val="Normal0"/>
    <w:rsid w:val="008B18CF"/>
    <w:pPr>
      <w:spacing w:line="360" w:lineRule="auto"/>
      <w:ind w:firstLine="482"/>
      <w:jc w:val="both"/>
    </w:pPr>
    <w:rPr>
      <w:rFonts w:ascii="宋体" w:eastAsia="宋体" w:hAnsi="宋体"/>
    </w:rPr>
  </w:style>
  <w:style w:type="paragraph" w:customStyle="1" w:styleId="divWordSection1">
    <w:name w:val="div_WordSection1"/>
    <w:basedOn w:val="a"/>
    <w:rsid w:val="008B18CF"/>
    <w:pPr>
      <w:widowControl/>
      <w:jc w:val="left"/>
    </w:pPr>
    <w:rPr>
      <w:rFonts w:ascii="Times New Roman" w:eastAsia="Times New Roman" w:hAnsi="Times New Roman"/>
      <w:kern w:val="0"/>
      <w:sz w:val="24"/>
      <w:szCs w:val="24"/>
    </w:rPr>
  </w:style>
  <w:style w:type="paragraph" w:styleId="a7">
    <w:name w:val="Normal (Web)"/>
    <w:basedOn w:val="a"/>
    <w:qFormat/>
    <w:rsid w:val="008B18CF"/>
    <w:pPr>
      <w:widowControl/>
      <w:spacing w:before="120" w:after="12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7531</Words>
  <Characters>7833</Characters>
  <Application>Microsoft Office Word</Application>
  <DocSecurity>0</DocSecurity>
  <Lines>652</Lines>
  <Paragraphs>698</Paragraphs>
  <ScaleCrop>false</ScaleCrop>
  <Company/>
  <LinksUpToDate>false</LinksUpToDate>
  <CharactersWithSpaces>14666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2022-01-17T03:03:00Z</dcterms:created>
  <dcterms:modified xsi:type="dcterms:W3CDTF">2022-01-21T01:35:00Z</dcterms:modified>
</cp:coreProperties>
</file>